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B3" w:rsidRDefault="00171BB3" w:rsidP="00171BB3"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841AD" wp14:editId="663C3DB2">
                <wp:simplePos x="0" y="0"/>
                <wp:positionH relativeFrom="margin">
                  <wp:posOffset>-613047</wp:posOffset>
                </wp:positionH>
                <wp:positionV relativeFrom="paragraph">
                  <wp:posOffset>-706120</wp:posOffset>
                </wp:positionV>
                <wp:extent cx="6980555" cy="706120"/>
                <wp:effectExtent l="0" t="0" r="10795" b="1778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555" cy="706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1BB3" w:rsidRDefault="00171BB3" w:rsidP="00171BB3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ข้อแนะนำ ตัวอย่าง</w:t>
                            </w:r>
                            <w:r w:rsidRPr="00ED2D02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การตรวจสอบเพื่อทราบข้อเท็จจริงเกี่ยวกับลูกค้า</w:t>
                            </w:r>
                          </w:p>
                          <w:p w:rsidR="00171BB3" w:rsidRDefault="00171BB3" w:rsidP="00171BB3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สหกรณ์สามารถศึกษาวิธีการและหลักเกณฑ์</w:t>
                            </w:r>
                            <w:r w:rsidRPr="00ED2D02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ในการตรวจสอบเพื่อทราบข้อเท็จจริงเกี่ยวกับลูกค้า สำหรับลูกค้าบุคคลธรรมดา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ได้จาก แนวปฏิบัติในเรื่อง การรับลูกค้า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br/>
                              <w:t>การประเมิน บริหาร และบรรเทาความเสี่ยงฯ สำหรับลูกค้า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และ</w:t>
                            </w:r>
                            <w:r w:rsidRPr="00ED2D02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การตรวจสอบเพื่อทราบข้อเท็จจริงเกี่ยวกับลูกค้า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สหกรณ์พิจารณาข้อความทั้งหมดนี้ แล้วลบออก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 </w:t>
                            </w:r>
                          </w:p>
                          <w:p w:rsidR="00171BB3" w:rsidRDefault="00171BB3" w:rsidP="00171BB3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841AD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-48.25pt;margin-top:-55.6pt;width:549.65pt;height:5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" fillcolor="window" strokeweight=".5pt">
                <v:textbox>
                  <w:txbxContent>
                    <w:p w:rsidR="00171BB3" w:rsidRDefault="00171BB3" w:rsidP="00171BB3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ข้อแนะนำ ตัวอย่าง</w:t>
                      </w:r>
                      <w:r w:rsidRPr="00ED2D02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การตรวจสอบเพื่อทราบข้อเท็จจริงเกี่ยวกับลูกค้า</w:t>
                      </w:r>
                    </w:p>
                    <w:p w:rsidR="00171BB3" w:rsidRDefault="00171BB3" w:rsidP="00171BB3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สหกรณ์สามารถศึกษาวิธีการและหลักเกณฑ์</w:t>
                      </w:r>
                      <w:r w:rsidRPr="00ED2D02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ในการตรวจสอบเพื่อทราบข้อเท็จจริงเกี่ยวกับลูกค้า สำหรับลูกค้าบุคคลธรรมดา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ได้จาก แนวปฏิบัติในเรื่อง การรับลูกค้า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br/>
                        <w:t>การประเมิน บริหาร และบรรเทาความเสี่ยงฯ สำหรับลูกค้า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และ</w:t>
                      </w:r>
                      <w:r w:rsidRPr="00ED2D02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การตรวจสอบเพื่อทราบข้อเท็จจริงเกี่ยวกับลูกค้า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สหกรณ์พิจารณาข้อความทั้งหมดนี้ แล้วลบออก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 </w:t>
                      </w:r>
                    </w:p>
                    <w:p w:rsidR="00171BB3" w:rsidRDefault="00171BB3" w:rsidP="00171BB3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1BB3" w:rsidRPr="007C2F62" w:rsidRDefault="00171BB3" w:rsidP="00171BB3">
      <w:pPr>
        <w:shd w:val="clear" w:color="auto" w:fill="FFE599" w:themeFill="accent4" w:themeFillTint="66"/>
        <w:spacing w:after="0" w:line="240" w:lineRule="auto"/>
        <w:jc w:val="center"/>
        <w:rPr>
          <w:rFonts w:ascii="AngsanaUPC" w:hAnsi="AngsanaUPC" w:cs="AngsanaUPC"/>
          <w:b/>
          <w:bCs/>
          <w:color w:val="000000" w:themeColor="text1"/>
          <w:sz w:val="32"/>
          <w:szCs w:val="32"/>
        </w:rPr>
      </w:pPr>
      <w:r w:rsidRPr="007C2F62">
        <w:rPr>
          <w:rFonts w:ascii="AngsanaUPC" w:hAnsi="AngsanaUPC" w:cs="AngsanaUPC" w:hint="cs"/>
          <w:b/>
          <w:bCs/>
          <w:color w:val="000000" w:themeColor="text1"/>
          <w:sz w:val="32"/>
          <w:szCs w:val="32"/>
          <w:cs/>
        </w:rPr>
        <w:t>แบบฟอร์ม</w:t>
      </w:r>
      <w:r w:rsidRPr="007C2F62">
        <w:rPr>
          <w:rFonts w:ascii="AngsanaUPC" w:hAnsi="AngsanaUPC" w:cs="AngsanaUPC"/>
          <w:b/>
          <w:bCs/>
          <w:color w:val="000000" w:themeColor="text1"/>
          <w:sz w:val="32"/>
          <w:szCs w:val="32"/>
          <w:cs/>
        </w:rPr>
        <w:t>การตรวจสอบเพื่อทราบข้อเท็จจริงเกี่ยวกับลูกค้า</w:t>
      </w:r>
      <w:r w:rsidRPr="007A5959">
        <w:rPr>
          <w:rFonts w:ascii="AngsanaUPC" w:hAnsi="AngsanaUPC" w:cs="AngsanaUPC"/>
          <w:b/>
          <w:bCs/>
          <w:color w:val="000000" w:themeColor="text1"/>
          <w:sz w:val="32"/>
          <w:szCs w:val="32"/>
          <w:highlight w:val="yellow"/>
          <w:cs/>
        </w:rPr>
        <w:t>บุคคลธรรมดา</w:t>
      </w:r>
      <w:r w:rsidRPr="007C2F62">
        <w:rPr>
          <w:rFonts w:ascii="AngsanaUPC" w:hAnsi="AngsanaUPC" w:cs="AngsanaUPC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171BB3" w:rsidRPr="007C2F62" w:rsidRDefault="00171BB3" w:rsidP="00171BB3">
      <w:pPr>
        <w:shd w:val="clear" w:color="auto" w:fill="FFE599" w:themeFill="accent4" w:themeFillTint="66"/>
        <w:spacing w:after="0" w:line="240" w:lineRule="auto"/>
        <w:jc w:val="center"/>
        <w:rPr>
          <w:rFonts w:ascii="AngsanaUPC" w:hAnsi="AngsanaUPC" w:cs="AngsanaUPC"/>
          <w:b/>
          <w:bCs/>
          <w:color w:val="000000" w:themeColor="text1"/>
          <w:sz w:val="32"/>
          <w:szCs w:val="32"/>
          <w:u w:val="single"/>
        </w:rPr>
      </w:pPr>
      <w:r w:rsidRPr="007C2F62">
        <w:rPr>
          <w:rFonts w:ascii="AngsanaUPC" w:hAnsi="AngsanaUPC" w:cs="AngsanaUPC"/>
          <w:b/>
          <w:bCs/>
          <w:color w:val="000000" w:themeColor="text1"/>
          <w:sz w:val="32"/>
          <w:szCs w:val="32"/>
          <w:u w:val="single"/>
          <w:cs/>
        </w:rPr>
        <w:t>สำหรับเจ้าหน้าที่สหกรณ์ฯ เท่านั้น</w:t>
      </w:r>
    </w:p>
    <w:p w:rsidR="00171BB3" w:rsidRPr="007E77C8" w:rsidRDefault="00171BB3" w:rsidP="00171BB3">
      <w:pPr>
        <w:spacing w:after="0" w:line="192" w:lineRule="auto"/>
        <w:rPr>
          <w:rFonts w:asciiTheme="majorBidi" w:eastAsia="Arial Unicode MS" w:hAnsiTheme="majorBidi" w:cstheme="majorBidi"/>
          <w:b/>
          <w:bCs/>
          <w:spacing w:val="-6"/>
          <w:sz w:val="28"/>
          <w:u w:val="single"/>
        </w:rPr>
      </w:pPr>
      <w:r w:rsidRPr="007E77C8">
        <w:rPr>
          <w:rFonts w:asciiTheme="majorBidi" w:eastAsia="Arial Unicode MS" w:hAnsiTheme="majorBidi" w:cstheme="majorBidi"/>
          <w:b/>
          <w:bCs/>
          <w:spacing w:val="-6"/>
          <w:sz w:val="28"/>
          <w:cs/>
        </w:rPr>
        <w:t xml:space="preserve">1. </w:t>
      </w:r>
      <w:r w:rsidRPr="007E77C8">
        <w:rPr>
          <w:rFonts w:asciiTheme="majorBidi" w:eastAsia="Arial Unicode MS" w:hAnsiTheme="majorBidi" w:cstheme="majorBidi"/>
          <w:b/>
          <w:bCs/>
          <w:spacing w:val="-6"/>
          <w:sz w:val="28"/>
          <w:u w:val="single"/>
          <w:cs/>
        </w:rPr>
        <w:t>ทบทวนข้อมูล</w:t>
      </w:r>
    </w:p>
    <w:p w:rsidR="00171BB3" w:rsidRPr="00ED1FAD" w:rsidRDefault="00171BB3" w:rsidP="00171BB3">
      <w:pPr>
        <w:pStyle w:val="ListParagraph"/>
        <w:numPr>
          <w:ilvl w:val="0"/>
          <w:numId w:val="2"/>
        </w:numPr>
        <w:spacing w:after="0" w:line="320" w:lineRule="exact"/>
        <w:ind w:left="0" w:right="-329" w:firstLine="284"/>
        <w:rPr>
          <w:rFonts w:asciiTheme="majorBidi" w:eastAsia="Arial Unicode MS" w:hAnsiTheme="majorBidi" w:cstheme="majorBidi"/>
          <w:spacing w:val="-8"/>
          <w:sz w:val="28"/>
        </w:rPr>
      </w:pPr>
      <w:r w:rsidRPr="00ED1FAD">
        <w:rPr>
          <w:rFonts w:asciiTheme="majorBidi" w:eastAsia="Arial Unicode MS" w:hAnsiTheme="majorBidi" w:cstheme="majorBidi"/>
          <w:spacing w:val="-8"/>
          <w:sz w:val="28"/>
          <w:cs/>
        </w:rPr>
        <w:t>ชื่อลูกค้า ...........................................</w:t>
      </w:r>
      <w:r>
        <w:rPr>
          <w:rFonts w:asciiTheme="majorBidi" w:eastAsia="Arial Unicode MS" w:hAnsiTheme="majorBidi" w:cstheme="majorBidi" w:hint="cs"/>
          <w:spacing w:val="-8"/>
          <w:sz w:val="28"/>
          <w:cs/>
        </w:rPr>
        <w:t>....</w:t>
      </w:r>
      <w:r w:rsidRPr="00ED1FAD">
        <w:rPr>
          <w:rFonts w:asciiTheme="majorBidi" w:eastAsia="Arial Unicode MS" w:hAnsiTheme="majorBidi" w:cstheme="majorBidi"/>
          <w:spacing w:val="-8"/>
          <w:sz w:val="28"/>
          <w:cs/>
        </w:rPr>
        <w:t>................เลขประจำตัวประชาชน.......................</w:t>
      </w:r>
      <w:r>
        <w:rPr>
          <w:rFonts w:asciiTheme="majorBidi" w:eastAsia="Arial Unicode MS" w:hAnsiTheme="majorBidi" w:cstheme="majorBidi" w:hint="cs"/>
          <w:spacing w:val="-8"/>
          <w:sz w:val="28"/>
          <w:cs/>
        </w:rPr>
        <w:t>..</w:t>
      </w:r>
      <w:r w:rsidRPr="00ED1FAD">
        <w:rPr>
          <w:rFonts w:asciiTheme="majorBidi" w:eastAsia="Arial Unicode MS" w:hAnsiTheme="majorBidi" w:cstheme="majorBidi"/>
          <w:spacing w:val="-8"/>
          <w:sz w:val="28"/>
          <w:cs/>
        </w:rPr>
        <w:t>.</w:t>
      </w:r>
      <w:r>
        <w:rPr>
          <w:rFonts w:asciiTheme="majorBidi" w:eastAsia="Arial Unicode MS" w:hAnsiTheme="majorBidi" w:cstheme="majorBidi" w:hint="cs"/>
          <w:spacing w:val="-8"/>
          <w:sz w:val="28"/>
          <w:cs/>
        </w:rPr>
        <w:t>............</w:t>
      </w:r>
      <w:r>
        <w:rPr>
          <w:rFonts w:asciiTheme="majorBidi" w:eastAsia="Arial Unicode MS" w:hAnsiTheme="majorBidi" w:cstheme="majorBidi"/>
          <w:spacing w:val="-8"/>
          <w:sz w:val="28"/>
          <w:cs/>
        </w:rPr>
        <w:t>...</w:t>
      </w:r>
      <w:r w:rsidRPr="00ED1FAD">
        <w:rPr>
          <w:rFonts w:asciiTheme="majorBidi" w:eastAsia="Arial Unicode MS" w:hAnsiTheme="majorBidi" w:cstheme="majorBidi"/>
          <w:spacing w:val="-8"/>
          <w:sz w:val="28"/>
          <w:cs/>
        </w:rPr>
        <w:t xml:space="preserve"> ระดับความ</w:t>
      </w:r>
      <w:r>
        <w:rPr>
          <w:rFonts w:asciiTheme="majorBidi" w:eastAsia="Arial Unicode MS" w:hAnsiTheme="majorBidi" w:cstheme="majorBidi"/>
          <w:spacing w:val="-8"/>
          <w:sz w:val="28"/>
          <w:cs/>
        </w:rPr>
        <w:t>เสี่ยง.....</w:t>
      </w:r>
      <w:r>
        <w:rPr>
          <w:rFonts w:asciiTheme="majorBidi" w:eastAsia="Arial Unicode MS" w:hAnsiTheme="majorBidi" w:cstheme="majorBidi" w:hint="cs"/>
          <w:spacing w:val="-8"/>
          <w:sz w:val="28"/>
          <w:cs/>
        </w:rPr>
        <w:t>.......</w:t>
      </w:r>
      <w:r>
        <w:rPr>
          <w:rFonts w:asciiTheme="majorBidi" w:eastAsia="Arial Unicode MS" w:hAnsiTheme="majorBidi" w:cstheme="majorBidi"/>
          <w:spacing w:val="-8"/>
          <w:sz w:val="28"/>
          <w:cs/>
        </w:rPr>
        <w:t>.....</w:t>
      </w:r>
      <w:r w:rsidRPr="00ED1FAD">
        <w:rPr>
          <w:rFonts w:asciiTheme="majorBidi" w:eastAsia="Arial Unicode MS" w:hAnsiTheme="majorBidi" w:cstheme="majorBidi"/>
          <w:spacing w:val="-8"/>
          <w:sz w:val="28"/>
          <w:cs/>
        </w:rPr>
        <w:t xml:space="preserve">............. </w:t>
      </w:r>
    </w:p>
    <w:p w:rsidR="00171BB3" w:rsidRPr="007E77C8" w:rsidRDefault="00171BB3" w:rsidP="00171BB3">
      <w:pPr>
        <w:pStyle w:val="ListParagraph"/>
        <w:numPr>
          <w:ilvl w:val="0"/>
          <w:numId w:val="2"/>
        </w:numPr>
        <w:spacing w:after="0" w:line="320" w:lineRule="exact"/>
        <w:rPr>
          <w:rFonts w:asciiTheme="majorBidi" w:eastAsia="Arial Unicode MS" w:hAnsiTheme="majorBidi" w:cstheme="majorBidi"/>
          <w:spacing w:val="-6"/>
          <w:sz w:val="28"/>
        </w:rPr>
      </w:pPr>
      <w:r w:rsidRPr="007E77C8">
        <w:rPr>
          <w:rFonts w:asciiTheme="majorBidi" w:eastAsia="Arial Unicode MS" w:hAnsiTheme="majorBidi" w:cstheme="majorBidi"/>
          <w:spacing w:val="-6"/>
          <w:sz w:val="28"/>
          <w:cs/>
        </w:rPr>
        <w:t xml:space="preserve">เหตุในการทบทวน   </w:t>
      </w:r>
      <w:r w:rsidRPr="007E77C8">
        <w:rPr>
          <w:rFonts w:asciiTheme="majorBidi" w:hAnsiTheme="majorBidi" w:cstheme="majorBidi"/>
          <w:sz w:val="28"/>
        </w:rPr>
        <w:sym w:font="Wingdings" w:char="F0A8"/>
      </w:r>
      <w:r w:rsidRPr="007E77C8">
        <w:rPr>
          <w:rFonts w:asciiTheme="majorBidi" w:hAnsiTheme="majorBidi" w:cstheme="majorBidi"/>
          <w:sz w:val="28"/>
          <w:cs/>
        </w:rPr>
        <w:t xml:space="preserve"> ครบกำหนดรอบในการทบทวน  </w:t>
      </w:r>
    </w:p>
    <w:p w:rsidR="00171BB3" w:rsidRPr="007E77C8" w:rsidRDefault="00171BB3" w:rsidP="00171BB3">
      <w:pPr>
        <w:spacing w:after="0" w:line="320" w:lineRule="exact"/>
        <w:ind w:left="270"/>
        <w:rPr>
          <w:rFonts w:asciiTheme="majorBidi" w:hAnsiTheme="majorBidi" w:cstheme="majorBidi"/>
          <w:sz w:val="28"/>
        </w:rPr>
      </w:pPr>
      <w:r w:rsidRPr="007E77C8">
        <w:rPr>
          <w:rFonts w:asciiTheme="majorBidi" w:hAnsiTheme="majorBidi" w:cstheme="majorBidi"/>
          <w:sz w:val="24"/>
          <w:szCs w:val="32"/>
          <w:cs/>
        </w:rPr>
        <w:t xml:space="preserve">                              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  </w:t>
      </w:r>
      <w:r w:rsidRPr="007E77C8">
        <w:rPr>
          <w:rFonts w:asciiTheme="majorBidi" w:hAnsiTheme="majorBidi" w:cstheme="majorBidi"/>
          <w:sz w:val="24"/>
          <w:szCs w:val="32"/>
          <w:cs/>
        </w:rPr>
        <w:t xml:space="preserve"> </w:t>
      </w:r>
      <w:r w:rsidRPr="007E77C8">
        <w:rPr>
          <w:rFonts w:asciiTheme="majorBidi" w:hAnsiTheme="majorBidi" w:cstheme="majorBidi"/>
          <w:sz w:val="28"/>
        </w:rPr>
        <w:sym w:font="Wingdings" w:char="F0A8"/>
      </w:r>
      <w:r w:rsidRPr="007E77C8">
        <w:rPr>
          <w:rFonts w:asciiTheme="majorBidi" w:hAnsiTheme="majorBidi" w:cstheme="majorBidi"/>
          <w:sz w:val="28"/>
          <w:cs/>
        </w:rPr>
        <w:t xml:space="preserve"> ข้อมูลลูกค้ามีการเปลี่ยนแปลง/ลูกค้ามาสร้างความสัมพันธ์หรือทำธุรกรรมเพิ่มเติม</w:t>
      </w:r>
      <w:r w:rsidRPr="007E77C8">
        <w:rPr>
          <w:rFonts w:asciiTheme="majorBidi" w:eastAsia="Calibri" w:hAnsiTheme="majorBidi" w:cstheme="majorBidi"/>
          <w:color w:val="000000"/>
          <w:sz w:val="32"/>
          <w:szCs w:val="32"/>
          <w:cs/>
          <w:lang w:val="en-SG"/>
        </w:rPr>
        <w:t xml:space="preserve"> </w:t>
      </w:r>
      <w:r w:rsidRPr="007E77C8">
        <w:rPr>
          <w:rFonts w:asciiTheme="majorBidi" w:eastAsia="Arial Unicode MS" w:hAnsiTheme="majorBidi" w:cstheme="majorBidi"/>
          <w:color w:val="000000"/>
          <w:sz w:val="32"/>
          <w:szCs w:val="32"/>
          <w:cs/>
        </w:rPr>
        <w:t xml:space="preserve"> </w:t>
      </w:r>
      <w:r w:rsidRPr="007E77C8">
        <w:rPr>
          <w:rFonts w:asciiTheme="majorBidi" w:hAnsiTheme="majorBidi" w:cstheme="majorBidi"/>
          <w:sz w:val="28"/>
          <w:cs/>
        </w:rPr>
        <w:t xml:space="preserve"> </w:t>
      </w:r>
    </w:p>
    <w:p w:rsidR="00171BB3" w:rsidRDefault="00171BB3" w:rsidP="00171BB3">
      <w:pPr>
        <w:spacing w:after="0" w:line="320" w:lineRule="exact"/>
        <w:ind w:left="270"/>
        <w:rPr>
          <w:rFonts w:asciiTheme="majorBidi" w:eastAsia="Arial Unicode MS" w:hAnsiTheme="majorBidi" w:cstheme="majorBidi"/>
          <w:spacing w:val="-6"/>
          <w:sz w:val="28"/>
        </w:rPr>
      </w:pPr>
      <w:r w:rsidRPr="007E77C8">
        <w:rPr>
          <w:rFonts w:asciiTheme="majorBidi" w:hAnsiTheme="majorBidi" w:cstheme="majorBidi"/>
          <w:sz w:val="28"/>
          <w:cs/>
        </w:rPr>
        <w:t xml:space="preserve">                                       </w:t>
      </w:r>
      <w:r w:rsidRPr="007E77C8">
        <w:rPr>
          <w:rFonts w:asciiTheme="majorBidi" w:hAnsiTheme="majorBidi" w:cstheme="majorBidi"/>
          <w:sz w:val="28"/>
        </w:rPr>
        <w:sym w:font="Wingdings" w:char="F0A8"/>
      </w:r>
      <w:r w:rsidRPr="007E77C8">
        <w:rPr>
          <w:rFonts w:asciiTheme="majorBidi" w:hAnsiTheme="majorBidi" w:cstheme="majorBidi"/>
          <w:sz w:val="28"/>
          <w:cs/>
        </w:rPr>
        <w:t xml:space="preserve"> พบเหตุอันควรสงสัย</w:t>
      </w:r>
    </w:p>
    <w:p w:rsidR="00171BB3" w:rsidRDefault="00171BB3" w:rsidP="00171BB3">
      <w:pPr>
        <w:pStyle w:val="ListParagraph"/>
        <w:numPr>
          <w:ilvl w:val="0"/>
          <w:numId w:val="2"/>
        </w:numPr>
        <w:spacing w:after="0" w:line="320" w:lineRule="exact"/>
        <w:rPr>
          <w:rFonts w:asciiTheme="majorBidi" w:eastAsia="Arial Unicode MS" w:hAnsiTheme="majorBidi" w:cstheme="majorBidi"/>
          <w:spacing w:val="-6"/>
          <w:sz w:val="28"/>
        </w:rPr>
      </w:pPr>
      <w:r w:rsidRPr="007E77C8">
        <w:rPr>
          <w:rFonts w:asciiTheme="majorBidi" w:eastAsia="Arial Unicode MS" w:hAnsiTheme="majorBidi" w:cstheme="majorBidi"/>
          <w:spacing w:val="-6"/>
          <w:sz w:val="28"/>
          <w:cs/>
        </w:rPr>
        <w:t>วันที่ทบทวนข้อมูล</w:t>
      </w:r>
      <w:r>
        <w:rPr>
          <w:rFonts w:asciiTheme="majorBidi" w:eastAsia="Arial Unicode MS" w:hAnsiTheme="majorBidi" w:cstheme="majorBidi" w:hint="cs"/>
          <w:spacing w:val="-6"/>
          <w:sz w:val="28"/>
          <w:cs/>
        </w:rPr>
        <w:t xml:space="preserve"> </w:t>
      </w:r>
      <w:r w:rsidRPr="007E77C8">
        <w:rPr>
          <w:rFonts w:asciiTheme="majorBidi" w:eastAsia="Arial Unicode MS" w:hAnsiTheme="majorBidi" w:cstheme="majorBidi"/>
          <w:spacing w:val="-6"/>
          <w:sz w:val="28"/>
          <w:cs/>
        </w:rPr>
        <w:t>/</w:t>
      </w:r>
      <w:r>
        <w:rPr>
          <w:rFonts w:asciiTheme="majorBidi" w:eastAsia="Arial Unicode MS" w:hAnsiTheme="majorBidi" w:cstheme="majorBidi" w:hint="cs"/>
          <w:spacing w:val="-6"/>
          <w:sz w:val="28"/>
          <w:cs/>
        </w:rPr>
        <w:t xml:space="preserve"> </w:t>
      </w:r>
      <w:r w:rsidRPr="007E77C8">
        <w:rPr>
          <w:rFonts w:asciiTheme="majorBidi" w:eastAsia="Arial Unicode MS" w:hAnsiTheme="majorBidi" w:cstheme="majorBidi"/>
          <w:spacing w:val="-6"/>
          <w:sz w:val="28"/>
          <w:cs/>
        </w:rPr>
        <w:t>ระดับความเสี่ยง..................................</w:t>
      </w:r>
      <w:r>
        <w:rPr>
          <w:rFonts w:asciiTheme="majorBidi" w:eastAsia="Arial Unicode MS" w:hAnsiTheme="majorBidi" w:cstheme="majorBidi" w:hint="cs"/>
          <w:spacing w:val="-6"/>
          <w:sz w:val="28"/>
          <w:cs/>
        </w:rPr>
        <w:t>......................................</w:t>
      </w:r>
      <w:r w:rsidRPr="007E77C8">
        <w:rPr>
          <w:rFonts w:asciiTheme="majorBidi" w:eastAsia="Arial Unicode MS" w:hAnsiTheme="majorBidi" w:cstheme="majorBidi"/>
          <w:spacing w:val="-6"/>
          <w:sz w:val="28"/>
          <w:cs/>
        </w:rPr>
        <w:t>......</w:t>
      </w:r>
    </w:p>
    <w:p w:rsidR="00171BB3" w:rsidRDefault="00171BB3" w:rsidP="00171BB3">
      <w:pPr>
        <w:pStyle w:val="ListParagraph"/>
        <w:numPr>
          <w:ilvl w:val="0"/>
          <w:numId w:val="2"/>
        </w:numPr>
        <w:spacing w:after="0" w:line="320" w:lineRule="exact"/>
        <w:rPr>
          <w:rFonts w:asciiTheme="majorBidi" w:eastAsia="Arial Unicode MS" w:hAnsiTheme="majorBidi" w:cstheme="majorBidi"/>
          <w:spacing w:val="-6"/>
          <w:sz w:val="28"/>
        </w:rPr>
      </w:pPr>
      <w:bookmarkStart w:id="0" w:name="_GoBack"/>
      <w:bookmarkEnd w:id="0"/>
      <w:r w:rsidRPr="007E77C8">
        <w:rPr>
          <w:rFonts w:asciiTheme="majorBidi" w:eastAsia="Arial Unicode MS" w:hAnsiTheme="majorBidi" w:cstheme="majorBidi"/>
          <w:spacing w:val="-6"/>
          <w:sz w:val="28"/>
          <w:cs/>
        </w:rPr>
        <w:t>วันครบกำหนดทบทวนข้อมูล</w:t>
      </w:r>
      <w:r>
        <w:rPr>
          <w:rFonts w:asciiTheme="majorBidi" w:eastAsia="Arial Unicode MS" w:hAnsiTheme="majorBidi" w:cstheme="majorBidi" w:hint="cs"/>
          <w:spacing w:val="-6"/>
          <w:sz w:val="28"/>
          <w:cs/>
        </w:rPr>
        <w:t xml:space="preserve"> </w:t>
      </w:r>
      <w:r w:rsidRPr="007E77C8">
        <w:rPr>
          <w:rFonts w:asciiTheme="majorBidi" w:eastAsia="Arial Unicode MS" w:hAnsiTheme="majorBidi" w:cstheme="majorBidi"/>
          <w:spacing w:val="-6"/>
          <w:sz w:val="28"/>
          <w:cs/>
        </w:rPr>
        <w:t>/</w:t>
      </w:r>
      <w:r>
        <w:rPr>
          <w:rFonts w:asciiTheme="majorBidi" w:eastAsia="Arial Unicode MS" w:hAnsiTheme="majorBidi" w:cstheme="majorBidi" w:hint="cs"/>
          <w:spacing w:val="-6"/>
          <w:sz w:val="28"/>
          <w:cs/>
        </w:rPr>
        <w:t xml:space="preserve"> </w:t>
      </w:r>
      <w:r w:rsidRPr="007E77C8">
        <w:rPr>
          <w:rFonts w:asciiTheme="majorBidi" w:eastAsia="Arial Unicode MS" w:hAnsiTheme="majorBidi" w:cstheme="majorBidi"/>
          <w:spacing w:val="-6"/>
          <w:sz w:val="28"/>
          <w:cs/>
        </w:rPr>
        <w:t>ระดับความเสี่ยงครั้งต่อไป..........................................</w:t>
      </w:r>
    </w:p>
    <w:p w:rsidR="00171BB3" w:rsidRDefault="00171BB3" w:rsidP="00171BB3">
      <w:pPr>
        <w:pStyle w:val="ListParagraph"/>
        <w:numPr>
          <w:ilvl w:val="0"/>
          <w:numId w:val="2"/>
        </w:numPr>
        <w:spacing w:after="0" w:line="320" w:lineRule="exact"/>
        <w:rPr>
          <w:rFonts w:asciiTheme="majorBidi" w:eastAsia="Arial Unicode MS" w:hAnsiTheme="majorBidi" w:cstheme="majorBidi"/>
          <w:spacing w:val="-6"/>
          <w:sz w:val="28"/>
        </w:rPr>
      </w:pPr>
      <w:r>
        <w:rPr>
          <w:rFonts w:asciiTheme="majorBidi" w:eastAsia="Arial Unicode MS" w:hAnsiTheme="majorBidi" w:cstheme="majorBidi" w:hint="cs"/>
          <w:spacing w:val="-6"/>
          <w:sz w:val="28"/>
          <w:cs/>
        </w:rPr>
        <w:t>ข้อมูลการแสดงตน และการระบุตัวตน</w:t>
      </w:r>
    </w:p>
    <w:p w:rsidR="00171BB3" w:rsidRPr="007F03DF" w:rsidRDefault="00171BB3" w:rsidP="00171BB3">
      <w:pPr>
        <w:spacing w:after="0" w:line="320" w:lineRule="exact"/>
        <w:ind w:left="630"/>
        <w:rPr>
          <w:rFonts w:ascii="AngsanaUPC" w:hAnsi="AngsanaUPC" w:cs="AngsanaUPC"/>
          <w:sz w:val="26"/>
          <w:szCs w:val="26"/>
        </w:rPr>
      </w:pPr>
      <w:r w:rsidRPr="007F03DF">
        <w:rPr>
          <w:rFonts w:ascii="AngsanaUPC" w:hAnsi="AngsanaUPC" w:cs="AngsanaUPC"/>
          <w:sz w:val="26"/>
          <w:szCs w:val="26"/>
        </w:rPr>
        <w:t>5</w:t>
      </w:r>
      <w:r w:rsidRPr="007F03DF">
        <w:rPr>
          <w:rFonts w:ascii="AngsanaUPC" w:hAnsi="AngsanaUPC" w:cs="AngsanaUPC"/>
          <w:sz w:val="26"/>
          <w:szCs w:val="26"/>
          <w:cs/>
        </w:rPr>
        <w:t>.</w:t>
      </w:r>
      <w:r w:rsidRPr="007F03DF">
        <w:rPr>
          <w:rFonts w:ascii="AngsanaUPC" w:hAnsi="AngsanaUPC" w:cs="AngsanaUPC"/>
          <w:sz w:val="26"/>
          <w:szCs w:val="26"/>
        </w:rPr>
        <w:t>1</w:t>
      </w:r>
      <w:r>
        <w:rPr>
          <w:rFonts w:ascii="AngsanaUPC" w:hAnsi="AngsanaUPC" w:cs="AngsanaUPC"/>
          <w:sz w:val="26"/>
          <w:szCs w:val="26"/>
          <w:cs/>
        </w:rPr>
        <w:t xml:space="preserve"> </w:t>
      </w:r>
      <w:r w:rsidRPr="007F03DF">
        <w:rPr>
          <w:rFonts w:ascii="AngsanaUPC" w:hAnsi="AngsanaUPC" w:cs="AngsanaUPC" w:hint="cs"/>
          <w:sz w:val="26"/>
          <w:szCs w:val="26"/>
          <w:cs/>
        </w:rPr>
        <w:t>ที่อยู่</w:t>
      </w:r>
    </w:p>
    <w:p w:rsidR="00171BB3" w:rsidRPr="00B27F15" w:rsidRDefault="00171BB3" w:rsidP="00171BB3">
      <w:pPr>
        <w:pStyle w:val="ListParagraph"/>
        <w:spacing w:after="0" w:line="320" w:lineRule="exact"/>
        <w:ind w:left="990"/>
        <w:rPr>
          <w:rFonts w:asciiTheme="majorBidi" w:eastAsia="Arial Unicode MS" w:hAnsiTheme="majorBidi" w:cstheme="majorBidi"/>
          <w:spacing w:val="-6"/>
          <w:sz w:val="28"/>
        </w:rPr>
      </w:pPr>
      <w:r>
        <w:rPr>
          <w:rFonts w:ascii="AngsanaUPC" w:hAnsi="AngsanaUPC" w:cs="AngsanaUPC" w:hint="cs"/>
          <w:sz w:val="26"/>
          <w:szCs w:val="26"/>
          <w:cs/>
        </w:rPr>
        <w:t xml:space="preserve">1. </w:t>
      </w:r>
      <w:r w:rsidRPr="00B27F15">
        <w:rPr>
          <w:rFonts w:ascii="AngsanaUPC" w:hAnsi="AngsanaUPC" w:cs="AngsanaUPC"/>
          <w:sz w:val="26"/>
          <w:szCs w:val="26"/>
          <w:cs/>
        </w:rPr>
        <w:t xml:space="preserve">ที่อยู่ตามทะเบียนบ้าน </w:t>
      </w:r>
      <w:r>
        <w:rPr>
          <w:rFonts w:ascii="AngsanaUPC" w:hAnsi="AngsanaUPC" w:cs="AngsanaUPC" w:hint="cs"/>
          <w:sz w:val="26"/>
          <w:szCs w:val="26"/>
          <w:cs/>
        </w:rPr>
        <w:t xml:space="preserve">   </w:t>
      </w:r>
      <w:r w:rsidRPr="003F202F">
        <w:sym w:font="Wingdings" w:char="F0A8"/>
      </w:r>
      <w:r w:rsidRPr="00B27F15">
        <w:rPr>
          <w:rFonts w:ascii="AngsanaUPC" w:hAnsi="AngsanaUPC" w:cs="AngsanaUPC"/>
          <w:sz w:val="26"/>
          <w:szCs w:val="26"/>
          <w:cs/>
        </w:rPr>
        <w:t xml:space="preserve"> คงเดิม </w:t>
      </w:r>
      <w:r w:rsidRPr="003F202F">
        <w:sym w:font="Wingdings" w:char="F0A8"/>
      </w:r>
      <w:r w:rsidRPr="00B27F15">
        <w:rPr>
          <w:rFonts w:ascii="AngsanaUPC" w:hAnsi="AngsanaUPC" w:cs="AngsanaUPC"/>
          <w:sz w:val="26"/>
          <w:szCs w:val="26"/>
          <w:cs/>
        </w:rPr>
        <w:t xml:space="preserve"> เปลี่ยนแปลง ระบุ</w:t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B27F15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B27F15">
        <w:rPr>
          <w:rFonts w:ascii="AngsanaUPC" w:hAnsi="AngsanaUPC" w:cs="AngsanaUPC"/>
          <w:sz w:val="26"/>
          <w:szCs w:val="26"/>
          <w:u w:val="dotted"/>
          <w:cs/>
        </w:rPr>
        <w:tab/>
      </w:r>
    </w:p>
    <w:p w:rsidR="00171BB3" w:rsidRPr="00B27F15" w:rsidRDefault="00171BB3" w:rsidP="00171BB3">
      <w:pPr>
        <w:pStyle w:val="ListParagraph"/>
        <w:spacing w:after="0" w:line="320" w:lineRule="exact"/>
        <w:ind w:left="630"/>
        <w:rPr>
          <w:rFonts w:asciiTheme="majorBidi" w:eastAsia="Arial Unicode MS" w:hAnsiTheme="majorBidi" w:cstheme="majorBidi"/>
          <w:spacing w:val="-6"/>
          <w:sz w:val="28"/>
        </w:rPr>
      </w:pPr>
      <w:r>
        <w:rPr>
          <w:rFonts w:ascii="AngsanaUPC" w:hAnsi="AngsanaUPC" w:cs="AngsanaUPC" w:hint="cs"/>
          <w:sz w:val="26"/>
          <w:szCs w:val="26"/>
          <w:cs/>
        </w:rPr>
        <w:t xml:space="preserve">        2. </w:t>
      </w:r>
      <w:r w:rsidRPr="00B27F15">
        <w:rPr>
          <w:rFonts w:ascii="AngsanaUPC" w:hAnsi="AngsanaUPC" w:cs="AngsanaUPC" w:hint="cs"/>
          <w:sz w:val="26"/>
          <w:szCs w:val="26"/>
          <w:cs/>
        </w:rPr>
        <w:t>ที่อยู่ตามบัตรประชาชน</w:t>
      </w:r>
      <w:r>
        <w:rPr>
          <w:rFonts w:ascii="AngsanaUPC" w:hAnsi="AngsanaUPC" w:cs="AngsanaUPC" w:hint="cs"/>
          <w:sz w:val="26"/>
          <w:szCs w:val="26"/>
          <w:cs/>
        </w:rPr>
        <w:t xml:space="preserve">  </w:t>
      </w:r>
      <w:r w:rsidRPr="003F202F">
        <w:sym w:font="Wingdings" w:char="F0A8"/>
      </w:r>
      <w:r w:rsidRPr="00B27F15">
        <w:rPr>
          <w:rFonts w:ascii="AngsanaUPC" w:hAnsi="AngsanaUPC" w:cs="AngsanaUPC"/>
          <w:sz w:val="26"/>
          <w:szCs w:val="26"/>
          <w:cs/>
        </w:rPr>
        <w:t xml:space="preserve"> คงเดิม </w:t>
      </w:r>
      <w:r w:rsidRPr="003F202F">
        <w:sym w:font="Wingdings" w:char="F0A8"/>
      </w:r>
      <w:r w:rsidRPr="00B27F15">
        <w:rPr>
          <w:rFonts w:ascii="AngsanaUPC" w:hAnsi="AngsanaUPC" w:cs="AngsanaUPC"/>
          <w:sz w:val="26"/>
          <w:szCs w:val="26"/>
          <w:cs/>
        </w:rPr>
        <w:t xml:space="preserve"> เปลี่ยนแปลง ระบุ</w:t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B27F15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B27F15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B27F15">
        <w:rPr>
          <w:rFonts w:ascii="AngsanaUPC" w:hAnsi="AngsanaUPC" w:cs="AngsanaUPC"/>
          <w:sz w:val="26"/>
          <w:szCs w:val="26"/>
          <w:u w:val="dotted"/>
          <w:cs/>
        </w:rPr>
        <w:br/>
      </w:r>
      <w:r>
        <w:rPr>
          <w:rFonts w:ascii="AngsanaUPC" w:hAnsi="AngsanaUPC" w:cs="AngsanaUPC" w:hint="cs"/>
          <w:sz w:val="26"/>
          <w:szCs w:val="26"/>
          <w:cs/>
        </w:rPr>
        <w:t xml:space="preserve">        3. </w:t>
      </w:r>
      <w:r w:rsidRPr="00B27F15">
        <w:rPr>
          <w:rFonts w:ascii="AngsanaUPC" w:hAnsi="AngsanaUPC" w:cs="AngsanaUPC"/>
          <w:sz w:val="26"/>
          <w:szCs w:val="26"/>
          <w:cs/>
        </w:rPr>
        <w:t xml:space="preserve">ที่อยู่ปัจจุบัน </w:t>
      </w:r>
      <w:r>
        <w:rPr>
          <w:rFonts w:ascii="AngsanaUPC" w:hAnsi="AngsanaUPC" w:cs="AngsanaUPC" w:hint="cs"/>
          <w:sz w:val="26"/>
          <w:szCs w:val="26"/>
          <w:cs/>
        </w:rPr>
        <w:t xml:space="preserve">                   </w:t>
      </w:r>
      <w:r w:rsidRPr="003F202F">
        <w:sym w:font="Wingdings" w:char="F0A8"/>
      </w:r>
      <w:r w:rsidRPr="00B27F15">
        <w:rPr>
          <w:rFonts w:ascii="AngsanaUPC" w:hAnsi="AngsanaUPC" w:cs="AngsanaUPC"/>
          <w:sz w:val="26"/>
          <w:szCs w:val="26"/>
          <w:cs/>
        </w:rPr>
        <w:t xml:space="preserve"> คงเดิม </w:t>
      </w:r>
      <w:r w:rsidRPr="003F202F">
        <w:sym w:font="Wingdings" w:char="F0A8"/>
      </w:r>
      <w:r w:rsidRPr="00B27F15">
        <w:rPr>
          <w:rFonts w:ascii="AngsanaUPC" w:hAnsi="AngsanaUPC" w:cs="AngsanaUPC"/>
          <w:sz w:val="26"/>
          <w:szCs w:val="26"/>
          <w:cs/>
        </w:rPr>
        <w:t xml:space="preserve"> เปลี่ยนแปลง ระบุ</w:t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B27F15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B27F15">
        <w:rPr>
          <w:rFonts w:ascii="AngsanaUPC" w:hAnsi="AngsanaUPC" w:cs="AngsanaUPC"/>
          <w:sz w:val="26"/>
          <w:szCs w:val="26"/>
          <w:u w:val="dotted"/>
          <w:cs/>
        </w:rPr>
        <w:tab/>
        <w:t xml:space="preserve"> </w:t>
      </w:r>
    </w:p>
    <w:p w:rsidR="00171BB3" w:rsidRPr="00B27F15" w:rsidRDefault="00171BB3" w:rsidP="00171BB3">
      <w:pPr>
        <w:pStyle w:val="ListParagraph"/>
        <w:spacing w:after="0" w:line="320" w:lineRule="exact"/>
        <w:ind w:left="630"/>
        <w:rPr>
          <w:rFonts w:asciiTheme="majorBidi" w:eastAsia="Arial Unicode MS" w:hAnsiTheme="majorBidi" w:cstheme="majorBidi"/>
          <w:spacing w:val="-6"/>
          <w:sz w:val="28"/>
        </w:rPr>
      </w:pPr>
      <w:r>
        <w:rPr>
          <w:rFonts w:ascii="AngsanaUPC" w:hAnsi="AngsanaUPC" w:cs="AngsanaUPC" w:hint="cs"/>
          <w:sz w:val="26"/>
          <w:szCs w:val="26"/>
          <w:cs/>
        </w:rPr>
        <w:t xml:space="preserve"> 5.2  </w:t>
      </w:r>
      <w:r w:rsidRPr="003F202F">
        <w:rPr>
          <w:rFonts w:ascii="AngsanaUPC" w:hAnsi="AngsanaUPC" w:cs="AngsanaUPC"/>
          <w:sz w:val="26"/>
          <w:szCs w:val="26"/>
          <w:cs/>
        </w:rPr>
        <w:t>อาชีพ</w:t>
      </w:r>
      <w:r>
        <w:rPr>
          <w:rFonts w:ascii="AngsanaUPC" w:hAnsi="AngsanaUPC" w:cs="AngsanaUPC" w:hint="cs"/>
          <w:sz w:val="26"/>
          <w:szCs w:val="26"/>
          <w:cs/>
        </w:rPr>
        <w:t xml:space="preserve">                                </w:t>
      </w:r>
      <w:r w:rsidRPr="003F202F">
        <w:rPr>
          <w:rFonts w:ascii="AngsanaUPC" w:hAnsi="AngsanaUPC" w:cs="AngsanaUPC"/>
          <w:sz w:val="26"/>
          <w:szCs w:val="26"/>
          <w:cs/>
        </w:rPr>
        <w:t xml:space="preserve"> </w:t>
      </w:r>
      <w:r w:rsidRPr="003F202F">
        <w:sym w:font="Wingdings" w:char="F0A8"/>
      </w:r>
      <w:r w:rsidRPr="00B27F15">
        <w:rPr>
          <w:rFonts w:ascii="AngsanaUPC" w:hAnsi="AngsanaUPC" w:cs="AngsanaUPC"/>
          <w:sz w:val="26"/>
          <w:szCs w:val="26"/>
          <w:cs/>
        </w:rPr>
        <w:t xml:space="preserve"> คงเดิม </w:t>
      </w:r>
      <w:r w:rsidRPr="003F202F">
        <w:sym w:font="Wingdings" w:char="F0A8"/>
      </w:r>
      <w:r w:rsidRPr="00B27F15">
        <w:rPr>
          <w:rFonts w:ascii="AngsanaUPC" w:hAnsi="AngsanaUPC" w:cs="AngsanaUPC"/>
          <w:sz w:val="26"/>
          <w:szCs w:val="26"/>
          <w:cs/>
        </w:rPr>
        <w:t xml:space="preserve"> เปลี่ยนแปลง ระบุ</w:t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B27F15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B27F15">
        <w:rPr>
          <w:rFonts w:ascii="AngsanaUPC" w:hAnsi="AngsanaUPC" w:cs="AngsanaUPC"/>
          <w:sz w:val="26"/>
          <w:szCs w:val="26"/>
          <w:u w:val="dotted"/>
          <w:cs/>
        </w:rPr>
        <w:tab/>
        <w:t xml:space="preserve"> </w:t>
      </w:r>
    </w:p>
    <w:p w:rsidR="00171BB3" w:rsidRPr="00B27F15" w:rsidRDefault="00171BB3" w:rsidP="00171BB3">
      <w:pPr>
        <w:pStyle w:val="ListParagraph"/>
        <w:spacing w:after="0" w:line="320" w:lineRule="exact"/>
        <w:ind w:left="0" w:right="-329"/>
        <w:rPr>
          <w:rFonts w:asciiTheme="majorBidi" w:eastAsia="Arial Unicode MS" w:hAnsiTheme="majorBidi" w:cstheme="majorBidi"/>
          <w:spacing w:val="-6"/>
          <w:sz w:val="28"/>
        </w:rPr>
      </w:pPr>
      <w:r>
        <w:rPr>
          <w:rFonts w:ascii="AngsanaUPC" w:hAnsi="AngsanaUPC" w:cs="AngsanaUPC" w:hint="cs"/>
          <w:sz w:val="26"/>
          <w:szCs w:val="26"/>
          <w:cs/>
        </w:rPr>
        <w:t xml:space="preserve">               5.3  ชื่อและ</w:t>
      </w:r>
      <w:r w:rsidRPr="003F202F">
        <w:rPr>
          <w:rFonts w:ascii="AngsanaUPC" w:hAnsi="AngsanaUPC" w:cs="AngsanaUPC"/>
          <w:sz w:val="26"/>
          <w:szCs w:val="26"/>
          <w:cs/>
        </w:rPr>
        <w:t>สถานที่ทำงาน</w:t>
      </w:r>
      <w:r>
        <w:rPr>
          <w:rFonts w:ascii="AngsanaUPC" w:hAnsi="AngsanaUPC" w:cs="AngsanaUPC" w:hint="cs"/>
          <w:sz w:val="26"/>
          <w:szCs w:val="26"/>
          <w:cs/>
        </w:rPr>
        <w:t xml:space="preserve">        </w:t>
      </w:r>
      <w:r w:rsidRPr="003F202F">
        <w:sym w:font="Wingdings" w:char="F0A8"/>
      </w:r>
      <w:r w:rsidRPr="00B27F15">
        <w:rPr>
          <w:rFonts w:ascii="AngsanaUPC" w:hAnsi="AngsanaUPC" w:cs="AngsanaUPC"/>
          <w:sz w:val="26"/>
          <w:szCs w:val="26"/>
          <w:cs/>
        </w:rPr>
        <w:t xml:space="preserve"> คงเดิม </w:t>
      </w:r>
      <w:r w:rsidRPr="003F202F">
        <w:sym w:font="Wingdings" w:char="F0A8"/>
      </w:r>
      <w:r w:rsidRPr="00B27F15">
        <w:rPr>
          <w:rFonts w:ascii="AngsanaUPC" w:hAnsi="AngsanaUPC" w:cs="AngsanaUPC"/>
          <w:sz w:val="26"/>
          <w:szCs w:val="26"/>
          <w:cs/>
        </w:rPr>
        <w:t xml:space="preserve"> เปลี่ยนแปลง ระบุ</w:t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B27F15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B27F15">
        <w:rPr>
          <w:rFonts w:ascii="AngsanaUPC" w:hAnsi="AngsanaUPC" w:cs="AngsanaUPC"/>
          <w:sz w:val="26"/>
          <w:szCs w:val="26"/>
          <w:u w:val="dotted"/>
          <w:cs/>
        </w:rPr>
        <w:tab/>
        <w:t xml:space="preserve"> </w:t>
      </w:r>
    </w:p>
    <w:p w:rsidR="00171BB3" w:rsidRDefault="00171BB3" w:rsidP="00171BB3">
      <w:pPr>
        <w:spacing w:after="0" w:line="320" w:lineRule="exact"/>
        <w:ind w:firstLine="180"/>
        <w:rPr>
          <w:rFonts w:ascii="AngsanaUPC" w:hAnsi="AngsanaUPC" w:cs="AngsanaUPC"/>
          <w:sz w:val="26"/>
          <w:szCs w:val="26"/>
        </w:rPr>
      </w:pPr>
      <w:r>
        <w:rPr>
          <w:rFonts w:ascii="AngsanaUPC" w:hAnsi="AngsanaUPC" w:cs="AngsanaUPC" w:hint="cs"/>
          <w:sz w:val="26"/>
          <w:szCs w:val="26"/>
          <w:cs/>
        </w:rPr>
        <w:t xml:space="preserve">           5.4  </w:t>
      </w:r>
      <w:r w:rsidRPr="003025B9">
        <w:rPr>
          <w:rFonts w:ascii="AngsanaUPC" w:hAnsi="AngsanaUPC" w:cs="AngsanaUPC"/>
          <w:sz w:val="26"/>
          <w:szCs w:val="26"/>
          <w:cs/>
        </w:rPr>
        <w:t>ข้อมูลการติดต่อ เช่น หมายเลขโทรศัพท์ ที่อยู่อิเล็กทรอนิกส์</w:t>
      </w:r>
      <w:r>
        <w:rPr>
          <w:rFonts w:cs="Angsana New"/>
          <w:szCs w:val="22"/>
          <w:cs/>
        </w:rPr>
        <w:t xml:space="preserve">   </w:t>
      </w:r>
      <w:r w:rsidRPr="003F202F">
        <w:sym w:font="Wingdings" w:char="F0A8"/>
      </w:r>
      <w:r w:rsidRPr="00B27F15">
        <w:rPr>
          <w:rFonts w:ascii="AngsanaUPC" w:hAnsi="AngsanaUPC" w:cs="AngsanaUPC"/>
          <w:sz w:val="26"/>
          <w:szCs w:val="26"/>
          <w:cs/>
        </w:rPr>
        <w:t xml:space="preserve"> คงเดิม </w:t>
      </w:r>
      <w:r w:rsidRPr="003F202F">
        <w:sym w:font="Wingdings" w:char="F0A8"/>
      </w:r>
      <w:r w:rsidRPr="00B27F15">
        <w:rPr>
          <w:rFonts w:ascii="AngsanaUPC" w:hAnsi="AngsanaUPC" w:cs="AngsanaUPC"/>
          <w:sz w:val="26"/>
          <w:szCs w:val="26"/>
          <w:cs/>
        </w:rPr>
        <w:t xml:space="preserve"> เปลี่ยนแปลง ระบุ</w:t>
      </w:r>
      <w:r w:rsidRPr="00B27F15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B27F15">
        <w:rPr>
          <w:rFonts w:ascii="AngsanaUPC" w:hAnsi="AngsanaUPC" w:cs="AngsanaUPC"/>
          <w:sz w:val="26"/>
          <w:szCs w:val="26"/>
          <w:u w:val="dotted"/>
          <w:cs/>
        </w:rPr>
        <w:tab/>
      </w:r>
    </w:p>
    <w:p w:rsidR="00171BB3" w:rsidRDefault="00171BB3" w:rsidP="00171BB3">
      <w:pPr>
        <w:spacing w:after="0" w:line="320" w:lineRule="exact"/>
        <w:ind w:firstLine="180"/>
        <w:rPr>
          <w:rFonts w:ascii="AngsanaUPC" w:hAnsi="AngsanaUPC" w:cs="AngsanaUPC"/>
          <w:sz w:val="26"/>
          <w:szCs w:val="26"/>
        </w:rPr>
      </w:pPr>
      <w:r>
        <w:rPr>
          <w:rFonts w:ascii="AngsanaUPC" w:hAnsi="AngsanaUPC" w:cs="AngsanaUPC"/>
          <w:sz w:val="26"/>
          <w:szCs w:val="26"/>
        </w:rPr>
        <w:t xml:space="preserve">           5</w:t>
      </w:r>
      <w:r>
        <w:rPr>
          <w:rFonts w:ascii="AngsanaUPC" w:hAnsi="AngsanaUPC" w:cs="AngsanaUPC"/>
          <w:sz w:val="26"/>
          <w:szCs w:val="26"/>
          <w:cs/>
        </w:rPr>
        <w:t>.</w:t>
      </w:r>
      <w:r>
        <w:rPr>
          <w:rFonts w:ascii="AngsanaUPC" w:hAnsi="AngsanaUPC" w:cs="AngsanaUPC"/>
          <w:sz w:val="26"/>
          <w:szCs w:val="26"/>
        </w:rPr>
        <w:t xml:space="preserve">5  </w:t>
      </w:r>
      <w:r w:rsidRPr="003F202F">
        <w:rPr>
          <w:rFonts w:ascii="AngsanaUPC" w:hAnsi="AngsanaUPC" w:cs="AngsanaUPC"/>
          <w:sz w:val="26"/>
          <w:szCs w:val="26"/>
          <w:cs/>
        </w:rPr>
        <w:t>รายได้</w:t>
      </w:r>
    </w:p>
    <w:p w:rsidR="00171BB3" w:rsidRDefault="00171BB3" w:rsidP="00171BB3">
      <w:pPr>
        <w:spacing w:after="0" w:line="320" w:lineRule="exact"/>
        <w:ind w:firstLine="180"/>
        <w:rPr>
          <w:rFonts w:ascii="AngsanaUPC" w:hAnsi="AngsanaUPC" w:cs="AngsanaUPC"/>
          <w:sz w:val="26"/>
          <w:szCs w:val="26"/>
        </w:rPr>
      </w:pPr>
      <w:r>
        <w:rPr>
          <w:rFonts w:ascii="AngsanaUPC" w:hAnsi="AngsanaUPC" w:cs="AngsanaUPC"/>
          <w:sz w:val="26"/>
          <w:szCs w:val="26"/>
          <w:cs/>
        </w:rPr>
        <w:t xml:space="preserve">                  </w:t>
      </w:r>
      <w:r w:rsidRPr="003F202F">
        <w:rPr>
          <w:rFonts w:ascii="AngsanaUPC" w:hAnsi="AngsanaUPC" w:cs="AngsanaUPC"/>
          <w:sz w:val="26"/>
          <w:szCs w:val="26"/>
          <w:cs/>
        </w:rPr>
        <w:t>รายได้ต่อเดือน</w:t>
      </w:r>
      <w:r w:rsidRPr="003F202F">
        <w:rPr>
          <w:rFonts w:ascii="AngsanaUPC" w:hAnsi="AngsanaUPC" w:cs="AngsanaUPC"/>
          <w:sz w:val="26"/>
          <w:szCs w:val="26"/>
          <w:u w:val="dotted"/>
          <w:cs/>
        </w:rPr>
        <w:t xml:space="preserve">                                   </w:t>
      </w:r>
      <w:r>
        <w:rPr>
          <w:rFonts w:ascii="AngsanaUPC" w:hAnsi="AngsanaUPC" w:cs="AngsanaUPC"/>
          <w:sz w:val="26"/>
          <w:szCs w:val="26"/>
          <w:cs/>
        </w:rPr>
        <w:t xml:space="preserve">บาท </w:t>
      </w:r>
    </w:p>
    <w:p w:rsidR="00171BB3" w:rsidRPr="003F202F" w:rsidRDefault="00171BB3" w:rsidP="00171BB3">
      <w:pPr>
        <w:spacing w:after="0" w:line="320" w:lineRule="exact"/>
        <w:ind w:firstLine="180"/>
        <w:rPr>
          <w:rFonts w:ascii="AngsanaUPC" w:hAnsi="AngsanaUPC" w:cs="AngsanaUPC"/>
          <w:sz w:val="26"/>
          <w:szCs w:val="26"/>
        </w:rPr>
      </w:pPr>
      <w:r>
        <w:rPr>
          <w:rFonts w:ascii="AngsanaUPC" w:hAnsi="AngsanaUPC" w:cs="AngsanaUPC"/>
          <w:sz w:val="26"/>
          <w:szCs w:val="26"/>
          <w:cs/>
        </w:rPr>
        <w:t xml:space="preserve">                   </w:t>
      </w:r>
      <w:r w:rsidRPr="003F202F">
        <w:rPr>
          <w:rFonts w:ascii="AngsanaUPC" w:hAnsi="AngsanaUPC" w:cs="AngsanaUPC"/>
          <w:sz w:val="26"/>
          <w:szCs w:val="26"/>
        </w:rPr>
        <w:sym w:font="Wingdings" w:char="F0A8"/>
      </w:r>
      <w:r w:rsidRPr="003F202F">
        <w:rPr>
          <w:rFonts w:ascii="AngsanaUPC" w:hAnsi="AngsanaUPC" w:cs="AngsanaUPC"/>
          <w:sz w:val="26"/>
          <w:szCs w:val="26"/>
          <w:cs/>
        </w:rPr>
        <w:t xml:space="preserve"> มีรายได้อื่น ๆ  </w:t>
      </w:r>
      <w:r w:rsidRPr="003F202F">
        <w:rPr>
          <w:rFonts w:ascii="AngsanaUPC" w:hAnsi="AngsanaUPC" w:cs="AngsanaUPC"/>
          <w:sz w:val="26"/>
          <w:szCs w:val="26"/>
        </w:rPr>
        <w:sym w:font="Wingdings" w:char="F0A8"/>
      </w:r>
      <w:r w:rsidRPr="003F202F">
        <w:rPr>
          <w:rFonts w:ascii="AngsanaUPC" w:hAnsi="AngsanaUPC" w:cs="AngsanaUPC"/>
          <w:sz w:val="26"/>
          <w:szCs w:val="26"/>
          <w:cs/>
        </w:rPr>
        <w:t xml:space="preserve"> ไม่มีรายได้อื่น ๆ</w:t>
      </w:r>
    </w:p>
    <w:p w:rsidR="00171BB3" w:rsidRPr="007A5959" w:rsidRDefault="00171BB3" w:rsidP="00171BB3">
      <w:pPr>
        <w:spacing w:after="0" w:line="320" w:lineRule="exact"/>
        <w:ind w:right="-471" w:firstLine="180"/>
        <w:rPr>
          <w:rFonts w:ascii="AngsanaUPC" w:hAnsi="AngsanaUPC" w:cs="AngsanaUPC"/>
          <w:spacing w:val="-6"/>
          <w:sz w:val="26"/>
          <w:szCs w:val="26"/>
        </w:rPr>
      </w:pPr>
      <w:r>
        <w:rPr>
          <w:rFonts w:ascii="AngsanaUPC" w:hAnsi="AngsanaUPC" w:cs="AngsanaUPC"/>
          <w:sz w:val="26"/>
          <w:szCs w:val="26"/>
          <w:cs/>
        </w:rPr>
        <w:t xml:space="preserve">                   </w:t>
      </w:r>
      <w:r w:rsidRPr="007A5959">
        <w:rPr>
          <w:rFonts w:ascii="AngsanaUPC" w:hAnsi="AngsanaUPC" w:cs="AngsanaUPC"/>
          <w:spacing w:val="-6"/>
          <w:sz w:val="26"/>
          <w:szCs w:val="26"/>
          <w:cs/>
        </w:rPr>
        <w:t>แหล่งที่มาของรายได้อื่น</w:t>
      </w:r>
      <w:r w:rsidRPr="007A5959">
        <w:rPr>
          <w:rFonts w:ascii="AngsanaUPC" w:hAnsi="AngsanaUPC" w:cs="AngsanaUPC" w:hint="cs"/>
          <w:spacing w:val="-6"/>
          <w:sz w:val="26"/>
          <w:szCs w:val="26"/>
          <w:cs/>
        </w:rPr>
        <w:t>ๆ</w:t>
      </w:r>
      <w:r w:rsidRPr="007A5959">
        <w:rPr>
          <w:rFonts w:ascii="AngsanaUPC" w:hAnsi="AngsanaUPC" w:cs="AngsanaUPC"/>
          <w:spacing w:val="-6"/>
          <w:sz w:val="26"/>
          <w:szCs w:val="26"/>
          <w:cs/>
        </w:rPr>
        <w:t xml:space="preserve">  </w:t>
      </w:r>
      <w:r w:rsidRPr="007A5959">
        <w:rPr>
          <w:rFonts w:ascii="AngsanaUPC" w:hAnsi="AngsanaUPC" w:cs="AngsanaUPC"/>
          <w:spacing w:val="-6"/>
          <w:sz w:val="26"/>
          <w:szCs w:val="26"/>
        </w:rPr>
        <w:sym w:font="Wingdings" w:char="F0A8"/>
      </w:r>
      <w:r w:rsidRPr="007A5959">
        <w:rPr>
          <w:rFonts w:ascii="AngsanaUPC" w:hAnsi="AngsanaUPC" w:cs="AngsanaUPC"/>
          <w:spacing w:val="-6"/>
          <w:sz w:val="26"/>
          <w:szCs w:val="26"/>
          <w:cs/>
        </w:rPr>
        <w:t xml:space="preserve"> ขายที่ดิน </w:t>
      </w:r>
      <w:r w:rsidRPr="007A5959">
        <w:rPr>
          <w:rFonts w:ascii="AngsanaUPC" w:hAnsi="AngsanaUPC" w:cs="AngsanaUPC"/>
          <w:spacing w:val="-6"/>
          <w:sz w:val="26"/>
          <w:szCs w:val="26"/>
        </w:rPr>
        <w:sym w:font="Wingdings" w:char="F0A8"/>
      </w:r>
      <w:r w:rsidRPr="007A5959">
        <w:rPr>
          <w:rFonts w:ascii="AngsanaUPC" w:hAnsi="AngsanaUPC" w:cs="AngsanaUPC"/>
          <w:spacing w:val="-6"/>
          <w:sz w:val="26"/>
          <w:szCs w:val="26"/>
          <w:cs/>
        </w:rPr>
        <w:t xml:space="preserve"> มรดก  </w:t>
      </w:r>
      <w:r w:rsidRPr="007A5959">
        <w:rPr>
          <w:rFonts w:ascii="AngsanaUPC" w:hAnsi="AngsanaUPC" w:cs="AngsanaUPC"/>
          <w:spacing w:val="-6"/>
          <w:sz w:val="26"/>
          <w:szCs w:val="26"/>
        </w:rPr>
        <w:sym w:font="Wingdings" w:char="F0A8"/>
      </w:r>
      <w:r w:rsidRPr="007A5959">
        <w:rPr>
          <w:rFonts w:ascii="AngsanaUPC" w:hAnsi="AngsanaUPC" w:cs="AngsanaUPC"/>
          <w:spacing w:val="-6"/>
          <w:sz w:val="26"/>
          <w:szCs w:val="26"/>
          <w:cs/>
        </w:rPr>
        <w:t xml:space="preserve"> สลากกินแบ่งรัฐบาล </w:t>
      </w:r>
      <w:r w:rsidRPr="007A5959">
        <w:rPr>
          <w:rFonts w:ascii="AngsanaUPC" w:hAnsi="AngsanaUPC" w:cs="AngsanaUPC"/>
          <w:spacing w:val="-6"/>
          <w:sz w:val="26"/>
          <w:szCs w:val="26"/>
        </w:rPr>
        <w:sym w:font="Wingdings" w:char="F0A8"/>
      </w:r>
      <w:r w:rsidRPr="007A5959">
        <w:rPr>
          <w:rFonts w:ascii="AngsanaUPC" w:hAnsi="AngsanaUPC" w:cs="AngsanaUPC"/>
          <w:spacing w:val="-6"/>
          <w:sz w:val="26"/>
          <w:szCs w:val="26"/>
          <w:cs/>
        </w:rPr>
        <w:t xml:space="preserve"> เงินได้จากคู่สมรส</w:t>
      </w:r>
      <w:r w:rsidRPr="007A5959">
        <w:rPr>
          <w:rFonts w:asciiTheme="majorBidi" w:eastAsia="Arial Unicode MS" w:hAnsiTheme="majorBidi" w:cs="Angsana New"/>
          <w:spacing w:val="-6"/>
          <w:sz w:val="28"/>
          <w:cs/>
        </w:rPr>
        <w:t xml:space="preserve"> </w:t>
      </w:r>
      <w:r w:rsidRPr="007A5959">
        <w:rPr>
          <w:rFonts w:asciiTheme="majorBidi" w:eastAsia="Arial Unicode MS" w:hAnsiTheme="majorBidi" w:cstheme="majorBidi"/>
          <w:spacing w:val="-6"/>
          <w:sz w:val="28"/>
        </w:rPr>
        <w:sym w:font="Wingdings" w:char="F0A8"/>
      </w:r>
      <w:r w:rsidRPr="007A5959">
        <w:rPr>
          <w:rFonts w:asciiTheme="majorBidi" w:eastAsia="Arial Unicode MS" w:hAnsiTheme="majorBidi" w:cstheme="majorBidi"/>
          <w:spacing w:val="-6"/>
          <w:sz w:val="28"/>
          <w:cs/>
        </w:rPr>
        <w:t xml:space="preserve"> อื่น</w:t>
      </w:r>
      <w:r w:rsidRPr="007A5959">
        <w:rPr>
          <w:rFonts w:asciiTheme="majorBidi" w:eastAsia="Arial Unicode MS" w:hAnsiTheme="majorBidi" w:cs="Angsana New"/>
          <w:spacing w:val="-6"/>
          <w:sz w:val="28"/>
          <w:cs/>
        </w:rPr>
        <w:t xml:space="preserve"> </w:t>
      </w:r>
      <w:r w:rsidRPr="007A5959">
        <w:rPr>
          <w:rFonts w:asciiTheme="majorBidi" w:eastAsia="Arial Unicode MS" w:hAnsiTheme="majorBidi" w:cstheme="majorBidi"/>
          <w:spacing w:val="-6"/>
          <w:sz w:val="28"/>
          <w:cs/>
        </w:rPr>
        <w:t>ๆ ระบ</w:t>
      </w:r>
      <w:r w:rsidRPr="007A5959">
        <w:rPr>
          <w:rFonts w:asciiTheme="majorBidi" w:eastAsia="Arial Unicode MS" w:hAnsiTheme="majorBidi" w:cstheme="majorBidi" w:hint="cs"/>
          <w:spacing w:val="-6"/>
          <w:sz w:val="28"/>
          <w:cs/>
        </w:rPr>
        <w:t>.........</w:t>
      </w:r>
      <w:r>
        <w:rPr>
          <w:rFonts w:asciiTheme="majorBidi" w:eastAsia="Arial Unicode MS" w:hAnsiTheme="majorBidi" w:cstheme="majorBidi" w:hint="cs"/>
          <w:spacing w:val="-6"/>
          <w:sz w:val="28"/>
          <w:cs/>
        </w:rPr>
        <w:t>.......</w:t>
      </w:r>
      <w:r w:rsidRPr="007A5959">
        <w:rPr>
          <w:rFonts w:asciiTheme="majorBidi" w:eastAsia="Arial Unicode MS" w:hAnsiTheme="majorBidi" w:cstheme="majorBidi" w:hint="cs"/>
          <w:spacing w:val="-6"/>
          <w:sz w:val="28"/>
          <w:cs/>
        </w:rPr>
        <w:t>.........</w:t>
      </w:r>
      <w:r>
        <w:rPr>
          <w:rFonts w:asciiTheme="majorBidi" w:eastAsia="Arial Unicode MS" w:hAnsiTheme="majorBidi" w:cstheme="majorBidi"/>
          <w:spacing w:val="-6"/>
          <w:sz w:val="28"/>
          <w:cs/>
        </w:rPr>
        <w:t xml:space="preserve">                   </w:t>
      </w:r>
    </w:p>
    <w:p w:rsidR="00171BB3" w:rsidRPr="007A5959" w:rsidRDefault="00171BB3" w:rsidP="00171BB3">
      <w:pPr>
        <w:pStyle w:val="ListParagraph"/>
        <w:spacing w:after="0" w:line="216" w:lineRule="auto"/>
        <w:ind w:left="0" w:right="-471" w:firstLine="709"/>
      </w:pPr>
      <w:r w:rsidRPr="006360BA">
        <w:rPr>
          <w:rFonts w:ascii="AngsanaUPC" w:hAnsi="AngsanaUPC" w:cs="AngsanaUPC"/>
          <w:sz w:val="26"/>
          <w:szCs w:val="26"/>
        </w:rPr>
        <w:t>5</w:t>
      </w:r>
      <w:r w:rsidRPr="006360BA">
        <w:rPr>
          <w:rFonts w:ascii="AngsanaUPC" w:hAnsi="AngsanaUPC" w:cs="AngsanaUPC"/>
          <w:sz w:val="26"/>
          <w:szCs w:val="26"/>
          <w:cs/>
        </w:rPr>
        <w:t>.</w:t>
      </w:r>
      <w:r w:rsidRPr="006360BA">
        <w:rPr>
          <w:rFonts w:ascii="AngsanaUPC" w:hAnsi="AngsanaUPC" w:cs="AngsanaUPC"/>
          <w:sz w:val="26"/>
          <w:szCs w:val="26"/>
        </w:rPr>
        <w:t xml:space="preserve">6 </w:t>
      </w:r>
      <w:r w:rsidRPr="006360BA">
        <w:rPr>
          <w:rFonts w:ascii="AngsanaUPC" w:hAnsi="AngsanaUPC" w:cs="AngsanaUPC"/>
          <w:sz w:val="26"/>
          <w:szCs w:val="26"/>
          <w:cs/>
        </w:rPr>
        <w:t>ข้อมูลการระบุตัวตนและพิสูจน์ทราบตัวตนของลูกค้า</w:t>
      </w:r>
      <w:r>
        <w:rPr>
          <w:rFonts w:ascii="AngsanaUPC" w:hAnsi="AngsanaUPC" w:cs="AngsanaUPC" w:hint="cs"/>
          <w:sz w:val="26"/>
          <w:szCs w:val="26"/>
          <w:cs/>
        </w:rPr>
        <w:t xml:space="preserve">    </w:t>
      </w:r>
      <w:r w:rsidRPr="003F202F">
        <w:sym w:font="Wingdings" w:char="F0A8"/>
      </w:r>
      <w:r w:rsidRPr="007A5959">
        <w:rPr>
          <w:rFonts w:ascii="AngsanaUPC" w:hAnsi="AngsanaUPC" w:cs="AngsanaUPC"/>
          <w:sz w:val="26"/>
          <w:szCs w:val="26"/>
          <w:cs/>
        </w:rPr>
        <w:t xml:space="preserve"> คงเดิม </w:t>
      </w:r>
      <w:r>
        <w:rPr>
          <w:rFonts w:ascii="AngsanaUPC" w:hAnsi="AngsanaUPC" w:cs="AngsanaUPC" w:hint="cs"/>
          <w:sz w:val="26"/>
          <w:szCs w:val="26"/>
          <w:cs/>
        </w:rPr>
        <w:t xml:space="preserve">  </w:t>
      </w:r>
      <w:r w:rsidRPr="003F202F">
        <w:sym w:font="Wingdings" w:char="F0A8"/>
      </w:r>
      <w:r w:rsidRPr="007A5959">
        <w:rPr>
          <w:rFonts w:ascii="AngsanaUPC" w:hAnsi="AngsanaUPC" w:cs="AngsanaUPC"/>
          <w:sz w:val="26"/>
          <w:szCs w:val="26"/>
          <w:cs/>
        </w:rPr>
        <w:t xml:space="preserve"> เปลี</w:t>
      </w:r>
      <w:r>
        <w:rPr>
          <w:rFonts w:ascii="AngsanaUPC" w:hAnsi="AngsanaUPC" w:cs="AngsanaUPC"/>
          <w:sz w:val="26"/>
          <w:szCs w:val="26"/>
          <w:cs/>
        </w:rPr>
        <w:t>่ยนแปลง ระบุ......</w:t>
      </w:r>
      <w:r w:rsidRPr="007A5959">
        <w:rPr>
          <w:rFonts w:ascii="AngsanaUPC" w:hAnsi="AngsanaUPC" w:cs="AngsanaUPC"/>
          <w:sz w:val="26"/>
          <w:szCs w:val="26"/>
          <w:cs/>
        </w:rPr>
        <w:t>......................................</w:t>
      </w:r>
      <w:r>
        <w:rPr>
          <w:rFonts w:ascii="AngsanaUPC" w:hAnsi="AngsanaUPC" w:cs="AngsanaUPC" w:hint="cs"/>
          <w:sz w:val="26"/>
          <w:szCs w:val="26"/>
          <w:cs/>
        </w:rPr>
        <w:t>.............</w:t>
      </w:r>
    </w:p>
    <w:p w:rsidR="00171BB3" w:rsidRPr="00FA6F24" w:rsidRDefault="00171BB3" w:rsidP="00171BB3">
      <w:pPr>
        <w:spacing w:after="0" w:line="240" w:lineRule="auto"/>
        <w:rPr>
          <w:rFonts w:ascii="AngsanaUPC" w:hAnsi="AngsanaUPC" w:cs="AngsanaUPC"/>
          <w:sz w:val="28"/>
        </w:rPr>
      </w:pPr>
      <w:r w:rsidRPr="00FA6F24">
        <w:rPr>
          <w:rFonts w:ascii="AngsanaUPC" w:eastAsia="Arial Unicode MS" w:hAnsi="AngsanaUPC" w:cs="AngsanaUPC"/>
          <w:b/>
          <w:bCs/>
          <w:spacing w:val="-6"/>
          <w:sz w:val="28"/>
          <w:cs/>
        </w:rPr>
        <w:t>2.</w:t>
      </w:r>
      <w:r w:rsidRPr="00FA6F24">
        <w:rPr>
          <w:rFonts w:ascii="AngsanaUPC" w:eastAsia="Arial Unicode MS" w:hAnsi="AngsanaUPC" w:cs="AngsanaUPC"/>
          <w:spacing w:val="-6"/>
          <w:sz w:val="28"/>
          <w:cs/>
        </w:rPr>
        <w:t xml:space="preserve"> </w:t>
      </w:r>
      <w:r w:rsidRPr="00FA6F24">
        <w:rPr>
          <w:rFonts w:ascii="AngsanaUPC" w:eastAsia="Arial Unicode MS" w:hAnsi="AngsanaUPC" w:cs="AngsanaUPC"/>
          <w:b/>
          <w:bCs/>
          <w:spacing w:val="-6"/>
          <w:sz w:val="28"/>
          <w:u w:val="single"/>
          <w:cs/>
        </w:rPr>
        <w:t>ตรวจสอบข้อมูลของ</w:t>
      </w:r>
      <w:r>
        <w:rPr>
          <w:rFonts w:ascii="AngsanaUPC" w:eastAsia="Arial Unicode MS" w:hAnsi="AngsanaUPC" w:cs="AngsanaUPC" w:hint="cs"/>
          <w:b/>
          <w:bCs/>
          <w:spacing w:val="-6"/>
          <w:sz w:val="28"/>
          <w:u w:val="single"/>
          <w:cs/>
        </w:rPr>
        <w:t>ลูกค้า</w:t>
      </w:r>
      <w:r w:rsidRPr="00FA6F24">
        <w:rPr>
          <w:rFonts w:ascii="AngsanaUPC" w:eastAsia="Arial Unicode MS" w:hAnsi="AngsanaUPC" w:cs="AngsanaUPC"/>
          <w:b/>
          <w:bCs/>
          <w:spacing w:val="-6"/>
          <w:sz w:val="28"/>
          <w:u w:val="single"/>
          <w:cs/>
        </w:rPr>
        <w:t>กับข้อมูลรายชื่อบุคคลที่ถูกกำหนด</w:t>
      </w:r>
    </w:p>
    <w:p w:rsidR="00171BB3" w:rsidRPr="007E30C3" w:rsidRDefault="00171BB3" w:rsidP="00171BB3">
      <w:pPr>
        <w:spacing w:after="0" w:line="240" w:lineRule="auto"/>
        <w:rPr>
          <w:rFonts w:ascii="AngsanaUPC" w:hAnsi="AngsanaUPC" w:cs="AngsanaUPC"/>
          <w:sz w:val="26"/>
          <w:szCs w:val="26"/>
        </w:rPr>
      </w:pPr>
      <w:r>
        <w:rPr>
          <w:rFonts w:ascii="AngsanaUPC" w:eastAsia="Arial Unicode MS" w:hAnsi="AngsanaUPC" w:cs="AngsanaUPC"/>
          <w:b/>
          <w:bCs/>
          <w:spacing w:val="-6"/>
          <w:sz w:val="26"/>
          <w:szCs w:val="26"/>
          <w:cs/>
        </w:rPr>
        <w:t xml:space="preserve">           </w:t>
      </w:r>
      <w:r w:rsidRPr="003F202F">
        <w:rPr>
          <w:rFonts w:ascii="AngsanaUPC" w:eastAsia="Arial Unicode MS" w:hAnsi="AngsanaUPC" w:cs="AngsanaUPC"/>
          <w:b/>
          <w:bCs/>
          <w:spacing w:val="-6"/>
          <w:sz w:val="26"/>
          <w:szCs w:val="26"/>
          <w:cs/>
        </w:rPr>
        <w:t xml:space="preserve">  </w:t>
      </w:r>
      <w:r w:rsidRPr="007E30C3">
        <w:rPr>
          <w:rFonts w:ascii="AngsanaUPC" w:hAnsi="AngsanaUPC" w:cs="AngsanaUPC" w:hint="cs"/>
          <w:sz w:val="26"/>
          <w:szCs w:val="26"/>
          <w:cs/>
        </w:rPr>
        <w:t>2</w:t>
      </w:r>
      <w:r w:rsidRPr="007E30C3">
        <w:rPr>
          <w:rFonts w:ascii="AngsanaUPC" w:hAnsi="AngsanaUPC" w:cs="AngsanaUPC"/>
          <w:sz w:val="26"/>
          <w:szCs w:val="26"/>
          <w:cs/>
        </w:rPr>
        <w:t>.</w:t>
      </w:r>
      <w:r w:rsidRPr="007E30C3">
        <w:rPr>
          <w:rFonts w:ascii="AngsanaUPC" w:hAnsi="AngsanaUPC" w:cs="AngsanaUPC"/>
          <w:sz w:val="26"/>
          <w:szCs w:val="26"/>
        </w:rPr>
        <w:t xml:space="preserve">1 </w:t>
      </w:r>
      <w:r w:rsidRPr="007E30C3">
        <w:rPr>
          <w:rFonts w:ascii="AngsanaUPC" w:hAnsi="AngsanaUPC" w:cs="AngsanaUPC"/>
          <w:sz w:val="26"/>
          <w:szCs w:val="26"/>
          <w:cs/>
        </w:rPr>
        <w:t>ตรวจสอบรายชื่อลูกค</w:t>
      </w:r>
      <w:r>
        <w:rPr>
          <w:rFonts w:ascii="AngsanaUPC" w:hAnsi="AngsanaUPC" w:cs="AngsanaUPC"/>
          <w:sz w:val="26"/>
          <w:szCs w:val="26"/>
          <w:cs/>
        </w:rPr>
        <w:t>้า</w:t>
      </w:r>
      <w:r w:rsidRPr="007E30C3">
        <w:rPr>
          <w:rFonts w:ascii="AngsanaUPC" w:hAnsi="AngsanaUPC" w:cs="AngsanaUPC"/>
          <w:sz w:val="26"/>
          <w:szCs w:val="26"/>
          <w:cs/>
        </w:rPr>
        <w:t xml:space="preserve">                                    </w:t>
      </w:r>
      <w:r>
        <w:rPr>
          <w:rFonts w:ascii="AngsanaUPC" w:hAnsi="AngsanaUPC" w:cs="AngsanaUPC"/>
          <w:sz w:val="26"/>
          <w:szCs w:val="26"/>
          <w:cs/>
        </w:rPr>
        <w:tab/>
      </w:r>
      <w:r>
        <w:rPr>
          <w:rFonts w:ascii="AngsanaUPC" w:hAnsi="AngsanaUPC" w:cs="AngsanaUPC"/>
          <w:sz w:val="26"/>
          <w:szCs w:val="26"/>
          <w:cs/>
        </w:rPr>
        <w:tab/>
      </w:r>
      <w:r>
        <w:rPr>
          <w:rFonts w:ascii="AngsanaUPC" w:hAnsi="AngsanaUPC" w:cs="AngsanaUPC"/>
          <w:sz w:val="26"/>
          <w:szCs w:val="26"/>
          <w:cs/>
        </w:rPr>
        <w:tab/>
      </w:r>
      <w:r>
        <w:rPr>
          <w:rFonts w:ascii="AngsanaUPC" w:hAnsi="AngsanaUPC" w:cs="AngsanaUPC" w:hint="cs"/>
          <w:sz w:val="26"/>
          <w:szCs w:val="26"/>
          <w:cs/>
        </w:rPr>
        <w:t xml:space="preserve"> </w:t>
      </w:r>
      <w:r w:rsidRPr="007E30C3">
        <w:rPr>
          <w:rFonts w:ascii="AngsanaUPC" w:hAnsi="AngsanaUPC" w:cs="AngsanaUPC"/>
          <w:sz w:val="26"/>
          <w:szCs w:val="26"/>
        </w:rPr>
        <w:sym w:font="Webdings" w:char="F063"/>
      </w:r>
      <w:r w:rsidRPr="007E30C3">
        <w:rPr>
          <w:rFonts w:ascii="AngsanaUPC" w:hAnsi="AngsanaUPC" w:cs="AngsanaUPC"/>
          <w:sz w:val="26"/>
          <w:szCs w:val="26"/>
          <w:cs/>
        </w:rPr>
        <w:t xml:space="preserve"> ไม่พบ    </w:t>
      </w:r>
      <w:r w:rsidRPr="007E30C3">
        <w:rPr>
          <w:rFonts w:ascii="AngsanaUPC" w:hAnsi="AngsanaUPC" w:cs="AngsanaUPC"/>
          <w:sz w:val="26"/>
          <w:szCs w:val="26"/>
        </w:rPr>
        <w:sym w:font="Webdings" w:char="F063"/>
      </w:r>
      <w:r w:rsidRPr="007E30C3">
        <w:rPr>
          <w:rFonts w:ascii="AngsanaUPC" w:hAnsi="AngsanaUPC" w:cs="AngsanaUPC"/>
          <w:sz w:val="26"/>
          <w:szCs w:val="26"/>
          <w:cs/>
        </w:rPr>
        <w:t xml:space="preserve"> พบ</w:t>
      </w:r>
    </w:p>
    <w:p w:rsidR="00171BB3" w:rsidRPr="007E30C3" w:rsidRDefault="00171BB3" w:rsidP="00171BB3">
      <w:pPr>
        <w:pStyle w:val="BodyText"/>
        <w:tabs>
          <w:tab w:val="left" w:pos="1710"/>
        </w:tabs>
        <w:spacing w:after="0"/>
        <w:jc w:val="thaiDistribute"/>
        <w:rPr>
          <w:rFonts w:ascii="AngsanaUPC" w:eastAsiaTheme="minorHAnsi" w:hAnsi="AngsanaUPC" w:cs="AngsanaUPC"/>
          <w:sz w:val="26"/>
          <w:szCs w:val="26"/>
          <w:lang w:val="en-US" w:eastAsia="en-US"/>
        </w:rPr>
      </w:pPr>
      <w:r w:rsidRPr="007E30C3">
        <w:rPr>
          <w:rFonts w:ascii="AngsanaUPC" w:eastAsiaTheme="minorHAnsi" w:hAnsi="AngsanaUPC" w:cs="AngsanaUPC"/>
          <w:sz w:val="26"/>
          <w:szCs w:val="26"/>
          <w:cs/>
          <w:lang w:val="en-US" w:eastAsia="en-US"/>
        </w:rPr>
        <w:t xml:space="preserve">    </w:t>
      </w:r>
      <w:r>
        <w:rPr>
          <w:rFonts w:ascii="AngsanaUPC" w:eastAsiaTheme="minorHAnsi" w:hAnsi="AngsanaUPC" w:cs="AngsanaUPC" w:hint="cs"/>
          <w:sz w:val="26"/>
          <w:szCs w:val="26"/>
          <w:cs/>
          <w:lang w:val="en-US" w:eastAsia="en-US"/>
        </w:rPr>
        <w:t xml:space="preserve">       </w:t>
      </w:r>
      <w:r w:rsidRPr="007E30C3">
        <w:rPr>
          <w:rFonts w:ascii="AngsanaUPC" w:eastAsiaTheme="minorHAnsi" w:hAnsi="AngsanaUPC" w:cs="AngsanaUPC" w:hint="cs"/>
          <w:sz w:val="26"/>
          <w:szCs w:val="26"/>
          <w:cs/>
          <w:lang w:val="en-US" w:eastAsia="en-US"/>
        </w:rPr>
        <w:t>2.2</w:t>
      </w:r>
      <w:r w:rsidRPr="007E30C3">
        <w:rPr>
          <w:rFonts w:ascii="AngsanaUPC" w:eastAsiaTheme="minorHAnsi" w:hAnsi="AngsanaUPC" w:cs="AngsanaUPC"/>
          <w:sz w:val="26"/>
          <w:szCs w:val="26"/>
          <w:cs/>
          <w:lang w:val="en-US" w:eastAsia="en-US"/>
        </w:rPr>
        <w:t xml:space="preserve"> ตรวจสอบรายชื่อ</w:t>
      </w:r>
      <w:r w:rsidRPr="007E30C3">
        <w:rPr>
          <w:rFonts w:ascii="AngsanaUPC" w:eastAsiaTheme="minorHAnsi" w:hAnsi="AngsanaUPC" w:cs="AngsanaUPC" w:hint="cs"/>
          <w:sz w:val="26"/>
          <w:szCs w:val="26"/>
          <w:cs/>
          <w:lang w:val="en-US" w:eastAsia="en-US"/>
        </w:rPr>
        <w:t>ผู้รับมอบอำนาจ/ผู้ที่เกี่ยวข้อง</w:t>
      </w:r>
      <w:r w:rsidRPr="007E30C3">
        <w:rPr>
          <w:rFonts w:ascii="AngsanaUPC" w:eastAsiaTheme="minorHAnsi" w:hAnsi="AngsanaUPC" w:cs="AngsanaUPC"/>
          <w:sz w:val="26"/>
          <w:szCs w:val="26"/>
          <w:cs/>
          <w:lang w:val="en-US" w:eastAsia="en-US"/>
        </w:rPr>
        <w:t xml:space="preserve"> (กรณีที่มี</w:t>
      </w:r>
      <w:r>
        <w:rPr>
          <w:rFonts w:ascii="AngsanaUPC" w:eastAsiaTheme="minorHAnsi" w:hAnsi="AngsanaUPC" w:cs="AngsanaUPC" w:hint="cs"/>
          <w:sz w:val="26"/>
          <w:szCs w:val="26"/>
          <w:cs/>
          <w:lang w:val="en-US" w:eastAsia="en-US"/>
        </w:rPr>
        <w:t xml:space="preserve">)                       </w:t>
      </w:r>
      <w:r>
        <w:rPr>
          <w:rFonts w:ascii="AngsanaUPC" w:eastAsiaTheme="minorHAnsi" w:hAnsi="AngsanaUPC" w:cs="AngsanaUPC" w:hint="cs"/>
          <w:sz w:val="26"/>
          <w:szCs w:val="26"/>
          <w:cs/>
          <w:lang w:val="en-US" w:eastAsia="en-US"/>
        </w:rPr>
        <w:tab/>
        <w:t xml:space="preserve"> </w:t>
      </w:r>
      <w:r w:rsidRPr="007E30C3">
        <w:rPr>
          <w:rFonts w:ascii="AngsanaUPC" w:eastAsiaTheme="minorHAnsi" w:hAnsi="AngsanaUPC" w:cs="AngsanaUPC"/>
          <w:sz w:val="26"/>
          <w:szCs w:val="26"/>
          <w:lang w:val="en-US" w:eastAsia="en-US"/>
        </w:rPr>
        <w:sym w:font="Webdings" w:char="F063"/>
      </w:r>
      <w:r w:rsidRPr="007E30C3">
        <w:rPr>
          <w:rFonts w:ascii="AngsanaUPC" w:eastAsiaTheme="minorHAnsi" w:hAnsi="AngsanaUPC" w:cs="AngsanaUPC"/>
          <w:sz w:val="26"/>
          <w:szCs w:val="26"/>
          <w:cs/>
          <w:lang w:val="en-US" w:eastAsia="en-US"/>
        </w:rPr>
        <w:t xml:space="preserve"> ไม่พบ    </w:t>
      </w:r>
      <w:r w:rsidRPr="007E30C3">
        <w:rPr>
          <w:rFonts w:ascii="AngsanaUPC" w:eastAsiaTheme="minorHAnsi" w:hAnsi="AngsanaUPC" w:cs="AngsanaUPC"/>
          <w:sz w:val="26"/>
          <w:szCs w:val="26"/>
          <w:lang w:val="en-US" w:eastAsia="en-US"/>
        </w:rPr>
        <w:sym w:font="Webdings" w:char="F063"/>
      </w:r>
      <w:r w:rsidRPr="007E30C3">
        <w:rPr>
          <w:rFonts w:ascii="AngsanaUPC" w:eastAsiaTheme="minorHAnsi" w:hAnsi="AngsanaUPC" w:cs="AngsanaUPC"/>
          <w:sz w:val="26"/>
          <w:szCs w:val="26"/>
          <w:cs/>
          <w:lang w:val="en-US" w:eastAsia="en-US"/>
        </w:rPr>
        <w:t xml:space="preserve"> พบ</w:t>
      </w:r>
    </w:p>
    <w:p w:rsidR="00171BB3" w:rsidRPr="00FA6F24" w:rsidRDefault="00171BB3" w:rsidP="00171BB3">
      <w:pPr>
        <w:pStyle w:val="BodyText"/>
        <w:tabs>
          <w:tab w:val="left" w:pos="1710"/>
        </w:tabs>
        <w:spacing w:after="0"/>
        <w:jc w:val="thaiDistribute"/>
        <w:rPr>
          <w:rFonts w:ascii="AngsanaUPC" w:eastAsia="Arial Unicode MS" w:hAnsi="AngsanaUPC" w:cs="AngsanaUPC"/>
          <w:b/>
          <w:bCs/>
          <w:spacing w:val="-6"/>
          <w:szCs w:val="28"/>
          <w:u w:val="single"/>
          <w:lang w:val="en-US" w:eastAsia="en-US"/>
        </w:rPr>
      </w:pPr>
      <w:r w:rsidRPr="00FA6F24">
        <w:rPr>
          <w:rFonts w:ascii="AngsanaUPC" w:eastAsia="Arial Unicode MS" w:hAnsi="AngsanaUPC" w:cs="AngsanaUPC"/>
          <w:b/>
          <w:bCs/>
          <w:spacing w:val="-6"/>
          <w:szCs w:val="28"/>
          <w:cs/>
          <w:lang w:val="en-US" w:eastAsia="en-US"/>
        </w:rPr>
        <w:t>3.</w:t>
      </w:r>
      <w:r w:rsidRPr="00FA6F24">
        <w:rPr>
          <w:rFonts w:ascii="AngsanaUPC" w:eastAsia="Arial Unicode MS" w:hAnsi="AngsanaUPC" w:cs="AngsanaUPC"/>
          <w:spacing w:val="-6"/>
          <w:szCs w:val="28"/>
          <w:cs/>
          <w:lang w:val="en-US" w:eastAsia="en-US"/>
        </w:rPr>
        <w:t xml:space="preserve"> </w:t>
      </w:r>
      <w:r w:rsidRPr="00FA6F24">
        <w:rPr>
          <w:rFonts w:ascii="AngsanaUPC" w:eastAsia="Arial Unicode MS" w:hAnsi="AngsanaUPC" w:cs="AngsanaUPC"/>
          <w:b/>
          <w:bCs/>
          <w:spacing w:val="-6"/>
          <w:szCs w:val="28"/>
          <w:u w:val="single"/>
          <w:cs/>
          <w:lang w:val="en-US" w:eastAsia="en-US"/>
        </w:rPr>
        <w:t>วัตถุประสงค์ในการทำธุรกรรม</w:t>
      </w:r>
    </w:p>
    <w:p w:rsidR="00171BB3" w:rsidRDefault="00171BB3" w:rsidP="00171BB3">
      <w:pPr>
        <w:spacing w:after="0" w:line="240" w:lineRule="auto"/>
        <w:ind w:firstLine="180"/>
        <w:rPr>
          <w:rFonts w:ascii="AngsanaUPC" w:hAnsi="AngsanaUPC" w:cs="AngsanaUPC"/>
          <w:sz w:val="26"/>
          <w:szCs w:val="26"/>
          <w:u w:val="dotted"/>
        </w:rPr>
      </w:pPr>
      <w:r w:rsidRPr="005169AB">
        <w:rPr>
          <w:rFonts w:ascii="AngsanaUPC" w:eastAsia="Arial Unicode MS" w:hAnsi="AngsanaUPC" w:cs="AngsanaUPC"/>
          <w:b/>
          <w:bCs/>
          <w:spacing w:val="-6"/>
          <w:sz w:val="26"/>
          <w:szCs w:val="26"/>
          <w:cs/>
        </w:rPr>
        <w:t xml:space="preserve">     </w:t>
      </w:r>
      <w:r w:rsidRPr="005169AB">
        <w:rPr>
          <w:rFonts w:ascii="AngsanaUPC" w:hAnsi="AngsanaUPC" w:cs="AngsanaUPC"/>
          <w:sz w:val="26"/>
          <w:szCs w:val="26"/>
          <w:cs/>
        </w:rPr>
        <w:t xml:space="preserve">  </w:t>
      </w:r>
      <w:r w:rsidRPr="005169AB">
        <w:rPr>
          <w:rFonts w:ascii="AngsanaUPC" w:hAnsi="AngsanaUPC" w:cs="AngsanaUPC"/>
          <w:sz w:val="26"/>
          <w:szCs w:val="26"/>
        </w:rPr>
        <w:sym w:font="Wingdings" w:char="F0A8"/>
      </w:r>
      <w:r w:rsidRPr="005169AB">
        <w:rPr>
          <w:rFonts w:ascii="AngsanaUPC" w:hAnsi="AngsanaUPC" w:cs="AngsanaUPC"/>
          <w:sz w:val="26"/>
          <w:szCs w:val="26"/>
          <w:cs/>
        </w:rPr>
        <w:t xml:space="preserve"> คงเดิม           </w:t>
      </w:r>
      <w:r w:rsidRPr="005169AB">
        <w:rPr>
          <w:rFonts w:ascii="AngsanaUPC" w:hAnsi="AngsanaUPC" w:cs="AngsanaUPC"/>
          <w:sz w:val="26"/>
          <w:szCs w:val="26"/>
        </w:rPr>
        <w:sym w:font="Wingdings" w:char="F0A8"/>
      </w:r>
      <w:r w:rsidRPr="005169AB">
        <w:rPr>
          <w:rFonts w:ascii="AngsanaUPC" w:hAnsi="AngsanaUPC" w:cs="AngsanaUPC"/>
          <w:sz w:val="26"/>
          <w:szCs w:val="26"/>
          <w:cs/>
        </w:rPr>
        <w:t xml:space="preserve"> เปลี่ยนแปลง ระบุ</w:t>
      </w:r>
      <w:r w:rsidRPr="005169AB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5169AB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5169AB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5169AB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5169AB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5169AB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5169AB">
        <w:rPr>
          <w:rFonts w:ascii="AngsanaUPC" w:hAnsi="AngsanaUPC" w:cs="AngsanaUPC"/>
          <w:sz w:val="26"/>
          <w:szCs w:val="26"/>
          <w:u w:val="dotted"/>
          <w:cs/>
        </w:rPr>
        <w:tab/>
      </w:r>
    </w:p>
    <w:p w:rsidR="00171BB3" w:rsidRPr="00EF627E" w:rsidRDefault="00171BB3" w:rsidP="00171BB3">
      <w:pPr>
        <w:spacing w:after="0" w:line="216" w:lineRule="auto"/>
        <w:ind w:firstLine="180"/>
        <w:rPr>
          <w:rFonts w:ascii="AngsanaUPC" w:hAnsi="AngsanaUPC" w:cs="AngsanaUPC"/>
          <w:sz w:val="2"/>
          <w:szCs w:val="2"/>
          <w:u w:val="dotted"/>
        </w:rPr>
      </w:pPr>
    </w:p>
    <w:p w:rsidR="00171BB3" w:rsidRDefault="00171BB3" w:rsidP="00171BB3">
      <w:pPr>
        <w:spacing w:after="0" w:line="280" w:lineRule="exact"/>
        <w:rPr>
          <w:rFonts w:ascii="AngsanaUPC" w:hAnsi="AngsanaUPC" w:cs="AngsanaUPC"/>
          <w:sz w:val="26"/>
          <w:szCs w:val="26"/>
          <w:u w:val="dotted"/>
          <w:cs/>
        </w:rPr>
      </w:pPr>
      <w:r w:rsidRPr="00CF2C2F">
        <w:rPr>
          <w:rFonts w:ascii="AngsanaUPC" w:eastAsia="Arial Unicode MS" w:hAnsi="AngsanaUPC" w:cs="AngsanaUPC"/>
          <w:b/>
          <w:bCs/>
          <w:spacing w:val="-6"/>
          <w:cs/>
        </w:rPr>
        <w:t xml:space="preserve"> 4.  </w:t>
      </w:r>
      <w:r w:rsidRPr="00CF2C2F">
        <w:rPr>
          <w:rFonts w:ascii="AngsanaUPC" w:eastAsia="Arial Unicode MS" w:hAnsi="AngsanaUPC" w:cs="AngsanaUPC"/>
          <w:b/>
          <w:bCs/>
          <w:spacing w:val="-6"/>
          <w:u w:val="single"/>
          <w:cs/>
        </w:rPr>
        <w:t>การตรวจสอบความเคลื่อนไหว</w:t>
      </w:r>
      <w:r w:rsidRPr="00CF2C2F">
        <w:rPr>
          <w:rFonts w:ascii="AngsanaUPC" w:eastAsia="Arial Unicode MS" w:hAnsi="AngsanaUPC" w:cs="AngsanaUPC" w:hint="cs"/>
          <w:b/>
          <w:bCs/>
          <w:spacing w:val="-6"/>
          <w:u w:val="single"/>
          <w:cs/>
        </w:rPr>
        <w:t>ของการสร้างความสัมพันธ์ทางธุรกิจ</w:t>
      </w:r>
      <w:r w:rsidRPr="00CF2C2F">
        <w:rPr>
          <w:rFonts w:ascii="AngsanaUPC" w:eastAsia="Arial Unicode MS" w:hAnsi="AngsanaUPC" w:cs="AngsanaUPC"/>
          <w:b/>
          <w:bCs/>
          <w:spacing w:val="-6"/>
          <w:u w:val="single"/>
          <w:cs/>
        </w:rPr>
        <w:t xml:space="preserve">หรือการทำธุรกรรม </w:t>
      </w:r>
    </w:p>
    <w:tbl>
      <w:tblPr>
        <w:tblStyle w:val="TableGrid"/>
        <w:tblpPr w:leftFromText="180" w:rightFromText="180" w:vertAnchor="text" w:horzAnchor="margin" w:tblpY="548"/>
        <w:tblW w:w="10030" w:type="dxa"/>
        <w:tblLook w:val="04A0" w:firstRow="1" w:lastRow="0" w:firstColumn="1" w:lastColumn="0" w:noHBand="0" w:noVBand="1"/>
      </w:tblPr>
      <w:tblGrid>
        <w:gridCol w:w="1804"/>
        <w:gridCol w:w="2826"/>
        <w:gridCol w:w="2966"/>
        <w:gridCol w:w="1274"/>
        <w:gridCol w:w="1160"/>
      </w:tblGrid>
      <w:tr w:rsidR="00171BB3" w:rsidRPr="005169AB" w:rsidTr="001306E6">
        <w:tc>
          <w:tcPr>
            <w:tcW w:w="1804" w:type="dxa"/>
            <w:vAlign w:val="center"/>
          </w:tcPr>
          <w:p w:rsidR="00171BB3" w:rsidRPr="005169AB" w:rsidRDefault="00171BB3" w:rsidP="00171BB3">
            <w:pPr>
              <w:spacing w:line="280" w:lineRule="exact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  <w:r w:rsidRPr="005169AB"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>ประเภทผลิตภัณฑ์/บริการ</w:t>
            </w:r>
          </w:p>
        </w:tc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:rsidR="00171BB3" w:rsidRPr="005169AB" w:rsidRDefault="00171BB3" w:rsidP="00171BB3">
            <w:pPr>
              <w:spacing w:line="280" w:lineRule="exact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</w:pPr>
            <w:r w:rsidRPr="005169AB"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>ยอดทำธุรกรรม</w:t>
            </w:r>
            <w:r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 xml:space="preserve"> </w:t>
            </w:r>
          </w:p>
          <w:p w:rsidR="00171BB3" w:rsidRPr="005169AB" w:rsidRDefault="00171BB3" w:rsidP="00171BB3">
            <w:pPr>
              <w:spacing w:line="280" w:lineRule="exact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  <w:r w:rsidRPr="005169AB"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 xml:space="preserve">หมุนเวียนปี </w:t>
            </w:r>
            <w:r w:rsidRPr="00B215AA">
              <w:rPr>
                <w:rFonts w:ascii="AngsanaUPC" w:hAnsi="AngsanaUPC" w:cs="AngsanaUPC"/>
                <w:b/>
                <w:bCs/>
                <w:sz w:val="26"/>
                <w:szCs w:val="26"/>
                <w:highlight w:val="yellow"/>
              </w:rPr>
              <w:t>256X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:rsidR="00171BB3" w:rsidRPr="005169AB" w:rsidRDefault="00171BB3" w:rsidP="00171BB3">
            <w:pPr>
              <w:spacing w:line="280" w:lineRule="exact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</w:pPr>
            <w:r w:rsidRPr="005169AB"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>ยอดทำธุรกรรม</w:t>
            </w:r>
            <w:r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 xml:space="preserve">  </w:t>
            </w:r>
          </w:p>
          <w:p w:rsidR="00171BB3" w:rsidRPr="005169AB" w:rsidRDefault="00171BB3" w:rsidP="00171BB3">
            <w:pPr>
              <w:spacing w:line="280" w:lineRule="exact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  <w:r w:rsidRPr="005169AB"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 xml:space="preserve">หมุนเวียนปี </w:t>
            </w:r>
            <w:r w:rsidRPr="00B215AA">
              <w:rPr>
                <w:rFonts w:ascii="AngsanaUPC" w:hAnsi="AngsanaUPC" w:cs="AngsanaUPC"/>
                <w:b/>
                <w:bCs/>
                <w:sz w:val="26"/>
                <w:szCs w:val="26"/>
                <w:highlight w:val="yellow"/>
              </w:rPr>
              <w:t xml:space="preserve">256X </w:t>
            </w:r>
            <w:r w:rsidRPr="00B215AA">
              <w:rPr>
                <w:rFonts w:ascii="AngsanaUPC" w:hAnsi="AngsanaUPC" w:cs="AngsanaUPC"/>
                <w:b/>
                <w:bCs/>
                <w:sz w:val="26"/>
                <w:szCs w:val="26"/>
                <w:highlight w:val="yellow"/>
                <w:cs/>
              </w:rPr>
              <w:t>+</w:t>
            </w:r>
            <w:r w:rsidRPr="00B215AA">
              <w:rPr>
                <w:rFonts w:ascii="AngsanaUPC" w:hAnsi="AngsanaUPC" w:cs="AngsanaUPC"/>
                <w:b/>
                <w:bCs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171BB3" w:rsidRPr="005169AB" w:rsidRDefault="00171BB3" w:rsidP="00171BB3">
            <w:pPr>
              <w:spacing w:line="280" w:lineRule="exact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</w:pPr>
            <w:r w:rsidRPr="005169AB"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>เปลี่ยนแปลง</w:t>
            </w:r>
            <w:r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 xml:space="preserve"> </w:t>
            </w:r>
          </w:p>
          <w:p w:rsidR="00171BB3" w:rsidRPr="005169AB" w:rsidRDefault="00171BB3" w:rsidP="00171BB3">
            <w:pPr>
              <w:spacing w:line="280" w:lineRule="exact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</w:pPr>
            <w:r w:rsidRPr="005169AB">
              <w:rPr>
                <w:rFonts w:ascii="AngsanaUPC" w:hAnsi="AngsanaUPC" w:cs="AngsanaUPC"/>
                <w:sz w:val="24"/>
                <w:szCs w:val="24"/>
                <w:cs/>
              </w:rPr>
              <w:t>(เพิ่มขึ้น/ลดลง)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171BB3" w:rsidRPr="003B52E6" w:rsidRDefault="00171BB3" w:rsidP="00171BB3">
            <w:pPr>
              <w:spacing w:line="280" w:lineRule="exact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5169AB"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>เปลี่ยนแปลงร้อยละ</w:t>
            </w:r>
          </w:p>
        </w:tc>
      </w:tr>
      <w:tr w:rsidR="00171BB3" w:rsidRPr="005169AB" w:rsidTr="001306E6">
        <w:trPr>
          <w:trHeight w:val="344"/>
        </w:trPr>
        <w:tc>
          <w:tcPr>
            <w:tcW w:w="1804" w:type="dxa"/>
            <w:vMerge w:val="restart"/>
          </w:tcPr>
          <w:p w:rsidR="00171BB3" w:rsidRPr="00310EBD" w:rsidRDefault="00171BB3" w:rsidP="00171BB3">
            <w:pPr>
              <w:spacing w:line="280" w:lineRule="exact"/>
              <w:rPr>
                <w:rFonts w:ascii="AngsanaUPC" w:hAnsi="AngsanaUPC" w:cs="AngsanaUPC"/>
                <w:szCs w:val="22"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 xml:space="preserve">บัญชีเงินฝาก </w:t>
            </w:r>
          </w:p>
          <w:p w:rsidR="00171BB3" w:rsidRPr="00310EBD" w:rsidRDefault="00171BB3" w:rsidP="00171BB3">
            <w:pPr>
              <w:spacing w:line="280" w:lineRule="exact"/>
              <w:rPr>
                <w:rFonts w:ascii="AngsanaUPC" w:hAnsi="AngsanaUPC" w:cs="AngsanaUPC"/>
                <w:szCs w:val="22"/>
                <w:cs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(ทุกบัญชีของสมาชิก)</w:t>
            </w:r>
          </w:p>
        </w:tc>
        <w:tc>
          <w:tcPr>
            <w:tcW w:w="2826" w:type="dxa"/>
            <w:tcBorders>
              <w:top w:val="single" w:sz="4" w:space="0" w:color="auto"/>
              <w:bottom w:val="dotted" w:sz="4" w:space="0" w:color="auto"/>
            </w:tcBorders>
          </w:tcPr>
          <w:p w:rsidR="00171BB3" w:rsidRPr="00310EBD" w:rsidRDefault="00171BB3" w:rsidP="00171BB3">
            <w:pPr>
              <w:tabs>
                <w:tab w:val="left" w:pos="2500"/>
              </w:tabs>
              <w:spacing w:line="280" w:lineRule="exact"/>
              <w:rPr>
                <w:rFonts w:ascii="AngsanaUPC" w:hAnsi="AngsanaUPC" w:cs="AngsanaUPC"/>
                <w:szCs w:val="22"/>
                <w:cs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ฝากเงินรวม</w:t>
            </w:r>
            <w:r w:rsidRPr="00310EBD">
              <w:rPr>
                <w:rFonts w:ascii="AngsanaUPC" w:hAnsi="AngsanaUPC" w:cs="AngsanaUPC" w:hint="cs"/>
                <w:szCs w:val="22"/>
                <w:cs/>
              </w:rPr>
              <w:t>........................</w:t>
            </w:r>
            <w:r w:rsidRPr="00310EBD">
              <w:rPr>
                <w:rFonts w:ascii="AngsanaUPC" w:hAnsi="AngsanaUPC" w:cs="AngsanaUPC"/>
                <w:szCs w:val="22"/>
                <w:cs/>
              </w:rPr>
              <w:t xml:space="preserve"> บาท</w:t>
            </w:r>
          </w:p>
        </w:tc>
        <w:tc>
          <w:tcPr>
            <w:tcW w:w="2966" w:type="dxa"/>
            <w:tcBorders>
              <w:top w:val="single" w:sz="4" w:space="0" w:color="auto"/>
              <w:bottom w:val="dotted" w:sz="4" w:space="0" w:color="auto"/>
            </w:tcBorders>
          </w:tcPr>
          <w:p w:rsidR="00171BB3" w:rsidRPr="00310EBD" w:rsidRDefault="00171BB3" w:rsidP="00171BB3">
            <w:pPr>
              <w:tabs>
                <w:tab w:val="left" w:pos="2500"/>
              </w:tabs>
              <w:spacing w:line="280" w:lineRule="exact"/>
              <w:rPr>
                <w:rFonts w:ascii="AngsanaUPC" w:hAnsi="AngsanaUPC" w:cs="AngsanaUPC"/>
                <w:szCs w:val="22"/>
                <w:cs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ฝากเงินรวม</w:t>
            </w:r>
            <w:r w:rsidRPr="00310EBD">
              <w:rPr>
                <w:rFonts w:ascii="AngsanaUPC" w:hAnsi="AngsanaUPC" w:cs="AngsanaUPC" w:hint="cs"/>
                <w:szCs w:val="22"/>
                <w:cs/>
              </w:rPr>
              <w:t>........................</w:t>
            </w:r>
            <w:r w:rsidRPr="00310EBD">
              <w:rPr>
                <w:rFonts w:ascii="AngsanaUPC" w:hAnsi="AngsanaUPC" w:cs="AngsanaUPC"/>
                <w:szCs w:val="22"/>
                <w:cs/>
              </w:rPr>
              <w:t xml:space="preserve"> บาท</w:t>
            </w:r>
          </w:p>
        </w:tc>
        <w:tc>
          <w:tcPr>
            <w:tcW w:w="1274" w:type="dxa"/>
            <w:tcBorders>
              <w:top w:val="single" w:sz="4" w:space="0" w:color="auto"/>
              <w:bottom w:val="dotted" w:sz="4" w:space="0" w:color="auto"/>
            </w:tcBorders>
          </w:tcPr>
          <w:p w:rsidR="00171BB3" w:rsidRPr="00310EBD" w:rsidRDefault="00171BB3" w:rsidP="00171BB3">
            <w:pPr>
              <w:pStyle w:val="BodyText"/>
              <w:tabs>
                <w:tab w:val="left" w:pos="1710"/>
              </w:tabs>
              <w:spacing w:after="0" w:line="280" w:lineRule="exact"/>
              <w:jc w:val="thaiDistribute"/>
              <w:rPr>
                <w:rFonts w:ascii="AngsanaUPC" w:hAnsi="AngsanaUPC" w:cs="AngsanaUPC"/>
                <w:sz w:val="22"/>
                <w:szCs w:val="22"/>
                <w:lang w:val="en-US"/>
              </w:rPr>
            </w:pPr>
            <w:r w:rsidRPr="00310EBD">
              <w:rPr>
                <w:rFonts w:ascii="AngsanaUPC" w:hAnsi="AngsanaUPC" w:cs="AngsanaUPC"/>
                <w:sz w:val="22"/>
                <w:szCs w:val="22"/>
                <w:cs/>
                <w:lang w:val="en-US"/>
              </w:rPr>
              <w:t>……………..</w:t>
            </w:r>
          </w:p>
        </w:tc>
        <w:tc>
          <w:tcPr>
            <w:tcW w:w="1160" w:type="dxa"/>
            <w:tcBorders>
              <w:top w:val="single" w:sz="4" w:space="0" w:color="auto"/>
              <w:bottom w:val="dotted" w:sz="4" w:space="0" w:color="auto"/>
            </w:tcBorders>
          </w:tcPr>
          <w:p w:rsidR="00171BB3" w:rsidRPr="00310EBD" w:rsidRDefault="00171BB3" w:rsidP="00171BB3">
            <w:pPr>
              <w:spacing w:line="280" w:lineRule="exact"/>
              <w:jc w:val="center"/>
              <w:rPr>
                <w:rFonts w:ascii="AngsanaUPC" w:hAnsi="AngsanaUPC" w:cs="AngsanaUPC"/>
                <w:szCs w:val="22"/>
                <w:u w:val="dotted"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……………..</w:t>
            </w:r>
          </w:p>
        </w:tc>
      </w:tr>
      <w:tr w:rsidR="00171BB3" w:rsidRPr="005169AB" w:rsidTr="001306E6">
        <w:trPr>
          <w:trHeight w:val="344"/>
        </w:trPr>
        <w:tc>
          <w:tcPr>
            <w:tcW w:w="1804" w:type="dxa"/>
            <w:vMerge/>
          </w:tcPr>
          <w:p w:rsidR="00171BB3" w:rsidRPr="00310EBD" w:rsidRDefault="00171BB3" w:rsidP="00171BB3">
            <w:pPr>
              <w:spacing w:line="280" w:lineRule="exact"/>
              <w:rPr>
                <w:rFonts w:ascii="AngsanaUPC" w:hAnsi="AngsanaUPC" w:cs="AngsanaUPC"/>
                <w:szCs w:val="22"/>
                <w:cs/>
              </w:rPr>
            </w:pPr>
          </w:p>
        </w:tc>
        <w:tc>
          <w:tcPr>
            <w:tcW w:w="2826" w:type="dxa"/>
            <w:tcBorders>
              <w:top w:val="dotted" w:sz="4" w:space="0" w:color="auto"/>
            </w:tcBorders>
          </w:tcPr>
          <w:p w:rsidR="00171BB3" w:rsidRPr="00310EBD" w:rsidRDefault="00171BB3" w:rsidP="00171BB3">
            <w:pPr>
              <w:tabs>
                <w:tab w:val="left" w:pos="2500"/>
              </w:tabs>
              <w:spacing w:line="280" w:lineRule="exact"/>
              <w:rPr>
                <w:rFonts w:ascii="AngsanaUPC" w:hAnsi="AngsanaUPC" w:cs="AngsanaUPC"/>
                <w:szCs w:val="22"/>
                <w:cs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ถอนเงินรวม</w:t>
            </w:r>
            <w:r w:rsidRPr="00310EBD">
              <w:rPr>
                <w:rFonts w:ascii="AngsanaUPC" w:hAnsi="AngsanaUPC" w:cs="AngsanaUPC" w:hint="cs"/>
                <w:szCs w:val="22"/>
                <w:cs/>
              </w:rPr>
              <w:t>.......................</w:t>
            </w:r>
            <w:r w:rsidRPr="00310EBD">
              <w:rPr>
                <w:rFonts w:ascii="AngsanaUPC" w:hAnsi="AngsanaUPC" w:cs="AngsanaUPC"/>
                <w:szCs w:val="22"/>
                <w:cs/>
              </w:rPr>
              <w:t xml:space="preserve"> บาท</w:t>
            </w:r>
          </w:p>
        </w:tc>
        <w:tc>
          <w:tcPr>
            <w:tcW w:w="2966" w:type="dxa"/>
            <w:tcBorders>
              <w:top w:val="dotted" w:sz="4" w:space="0" w:color="auto"/>
            </w:tcBorders>
          </w:tcPr>
          <w:p w:rsidR="00171BB3" w:rsidRPr="00310EBD" w:rsidRDefault="00171BB3" w:rsidP="00171BB3">
            <w:pPr>
              <w:tabs>
                <w:tab w:val="left" w:pos="2500"/>
              </w:tabs>
              <w:spacing w:line="280" w:lineRule="exact"/>
              <w:rPr>
                <w:rFonts w:ascii="AngsanaUPC" w:hAnsi="AngsanaUPC" w:cs="AngsanaUPC"/>
                <w:szCs w:val="22"/>
                <w:cs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ถอนเงินรวม</w:t>
            </w:r>
            <w:r w:rsidRPr="00310EBD">
              <w:rPr>
                <w:rFonts w:ascii="AngsanaUPC" w:hAnsi="AngsanaUPC" w:cs="AngsanaUPC" w:hint="cs"/>
                <w:szCs w:val="22"/>
                <w:cs/>
              </w:rPr>
              <w:t>.......................</w:t>
            </w:r>
            <w:r w:rsidRPr="00310EBD">
              <w:rPr>
                <w:rFonts w:ascii="AngsanaUPC" w:hAnsi="AngsanaUPC" w:cs="AngsanaUPC"/>
                <w:szCs w:val="22"/>
                <w:cs/>
              </w:rPr>
              <w:t xml:space="preserve"> บาท</w:t>
            </w:r>
          </w:p>
        </w:tc>
        <w:tc>
          <w:tcPr>
            <w:tcW w:w="1274" w:type="dxa"/>
            <w:tcBorders>
              <w:top w:val="dotted" w:sz="4" w:space="0" w:color="auto"/>
            </w:tcBorders>
          </w:tcPr>
          <w:p w:rsidR="00171BB3" w:rsidRPr="00310EBD" w:rsidRDefault="00171BB3" w:rsidP="00171BB3">
            <w:pPr>
              <w:spacing w:line="280" w:lineRule="exact"/>
              <w:jc w:val="center"/>
              <w:rPr>
                <w:rFonts w:ascii="AngsanaUPC" w:hAnsi="AngsanaUPC" w:cs="AngsanaUPC"/>
                <w:szCs w:val="22"/>
                <w:u w:val="dotted"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……………..</w:t>
            </w:r>
          </w:p>
        </w:tc>
        <w:tc>
          <w:tcPr>
            <w:tcW w:w="1160" w:type="dxa"/>
            <w:tcBorders>
              <w:top w:val="dotted" w:sz="4" w:space="0" w:color="auto"/>
            </w:tcBorders>
          </w:tcPr>
          <w:p w:rsidR="00171BB3" w:rsidRPr="00310EBD" w:rsidRDefault="00171BB3" w:rsidP="00171BB3">
            <w:pPr>
              <w:spacing w:line="280" w:lineRule="exact"/>
              <w:rPr>
                <w:rFonts w:ascii="AngsanaUPC" w:hAnsi="AngsanaUPC" w:cs="AngsanaUPC"/>
                <w:szCs w:val="22"/>
                <w:u w:val="dotted"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……………..</w:t>
            </w:r>
          </w:p>
        </w:tc>
      </w:tr>
      <w:tr w:rsidR="00171BB3" w:rsidRPr="005169AB" w:rsidTr="001306E6">
        <w:tc>
          <w:tcPr>
            <w:tcW w:w="1804" w:type="dxa"/>
          </w:tcPr>
          <w:p w:rsidR="00171BB3" w:rsidRPr="00310EBD" w:rsidRDefault="00171BB3" w:rsidP="00171BB3">
            <w:pPr>
              <w:spacing w:line="280" w:lineRule="exact"/>
              <w:rPr>
                <w:rFonts w:ascii="AngsanaUPC" w:hAnsi="AngsanaUPC" w:cs="AngsanaUPC"/>
                <w:szCs w:val="22"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หุ้น</w:t>
            </w:r>
          </w:p>
          <w:p w:rsidR="00171BB3" w:rsidRPr="00310EBD" w:rsidRDefault="00171BB3" w:rsidP="00171BB3">
            <w:pPr>
              <w:spacing w:line="280" w:lineRule="exact"/>
              <w:rPr>
                <w:rFonts w:ascii="AngsanaUPC" w:hAnsi="AngsanaUPC" w:cs="AngsanaUPC"/>
                <w:szCs w:val="22"/>
                <w:cs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(ชำระค่าหุ้นระหว่างปี)</w:t>
            </w:r>
          </w:p>
        </w:tc>
        <w:tc>
          <w:tcPr>
            <w:tcW w:w="2826" w:type="dxa"/>
          </w:tcPr>
          <w:p w:rsidR="00171BB3" w:rsidRPr="00310EBD" w:rsidRDefault="00171BB3" w:rsidP="00171BB3">
            <w:pPr>
              <w:tabs>
                <w:tab w:val="left" w:pos="2500"/>
              </w:tabs>
              <w:spacing w:line="280" w:lineRule="exact"/>
              <w:rPr>
                <w:rFonts w:ascii="AngsanaUPC" w:hAnsi="AngsanaUPC" w:cs="AngsanaUPC"/>
                <w:szCs w:val="22"/>
                <w:cs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ชำระรวม</w:t>
            </w:r>
            <w:r w:rsidRPr="00310EBD">
              <w:rPr>
                <w:rFonts w:ascii="AngsanaUPC" w:hAnsi="AngsanaUPC" w:cs="AngsanaUPC" w:hint="cs"/>
                <w:szCs w:val="22"/>
                <w:cs/>
              </w:rPr>
              <w:t>.............................</w:t>
            </w:r>
            <w:r w:rsidRPr="00310EBD">
              <w:rPr>
                <w:rFonts w:ascii="AngsanaUPC" w:hAnsi="AngsanaUPC" w:cs="AngsanaUPC"/>
                <w:szCs w:val="22"/>
                <w:cs/>
              </w:rPr>
              <w:t xml:space="preserve"> บาท</w:t>
            </w:r>
          </w:p>
        </w:tc>
        <w:tc>
          <w:tcPr>
            <w:tcW w:w="2966" w:type="dxa"/>
          </w:tcPr>
          <w:p w:rsidR="00171BB3" w:rsidRPr="00310EBD" w:rsidRDefault="00171BB3" w:rsidP="00171BB3">
            <w:pPr>
              <w:tabs>
                <w:tab w:val="left" w:pos="2500"/>
              </w:tabs>
              <w:spacing w:line="280" w:lineRule="exact"/>
              <w:rPr>
                <w:rFonts w:ascii="AngsanaUPC" w:hAnsi="AngsanaUPC" w:cs="AngsanaUPC"/>
                <w:szCs w:val="22"/>
                <w:cs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ชำระรวม</w:t>
            </w:r>
            <w:r w:rsidRPr="00310EBD">
              <w:rPr>
                <w:rFonts w:ascii="AngsanaUPC" w:hAnsi="AngsanaUPC" w:cs="AngsanaUPC" w:hint="cs"/>
                <w:szCs w:val="22"/>
                <w:cs/>
              </w:rPr>
              <w:t>.............................</w:t>
            </w:r>
            <w:r w:rsidRPr="00310EBD">
              <w:rPr>
                <w:rFonts w:ascii="AngsanaUPC" w:hAnsi="AngsanaUPC" w:cs="AngsanaUPC"/>
                <w:szCs w:val="22"/>
                <w:cs/>
              </w:rPr>
              <w:t xml:space="preserve"> บาท</w:t>
            </w:r>
          </w:p>
        </w:tc>
        <w:tc>
          <w:tcPr>
            <w:tcW w:w="1274" w:type="dxa"/>
          </w:tcPr>
          <w:p w:rsidR="00171BB3" w:rsidRPr="00310EBD" w:rsidRDefault="00171BB3" w:rsidP="00171BB3">
            <w:pPr>
              <w:spacing w:line="280" w:lineRule="exact"/>
              <w:jc w:val="center"/>
              <w:rPr>
                <w:rFonts w:ascii="AngsanaUPC" w:hAnsi="AngsanaUPC" w:cs="AngsanaUPC"/>
                <w:szCs w:val="22"/>
                <w:u w:val="dotted"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……………..</w:t>
            </w:r>
          </w:p>
        </w:tc>
        <w:tc>
          <w:tcPr>
            <w:tcW w:w="1160" w:type="dxa"/>
          </w:tcPr>
          <w:p w:rsidR="00171BB3" w:rsidRPr="00310EBD" w:rsidRDefault="00171BB3" w:rsidP="00171BB3">
            <w:pPr>
              <w:spacing w:line="280" w:lineRule="exact"/>
              <w:jc w:val="center"/>
              <w:rPr>
                <w:rFonts w:ascii="AngsanaUPC" w:hAnsi="AngsanaUPC" w:cs="AngsanaUPC"/>
                <w:szCs w:val="22"/>
                <w:u w:val="dotted"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……………..</w:t>
            </w:r>
          </w:p>
        </w:tc>
      </w:tr>
      <w:tr w:rsidR="00171BB3" w:rsidRPr="005169AB" w:rsidTr="001306E6">
        <w:tc>
          <w:tcPr>
            <w:tcW w:w="1804" w:type="dxa"/>
          </w:tcPr>
          <w:p w:rsidR="00171BB3" w:rsidRPr="00310EBD" w:rsidRDefault="00171BB3" w:rsidP="00171BB3">
            <w:pPr>
              <w:spacing w:line="280" w:lineRule="exact"/>
              <w:rPr>
                <w:rFonts w:ascii="AngsanaUPC" w:hAnsi="AngsanaUPC" w:cs="AngsanaUPC"/>
                <w:szCs w:val="22"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สินเชื่อ</w:t>
            </w:r>
          </w:p>
          <w:p w:rsidR="00171BB3" w:rsidRPr="00310EBD" w:rsidRDefault="00171BB3" w:rsidP="00171BB3">
            <w:pPr>
              <w:spacing w:line="280" w:lineRule="exact"/>
              <w:rPr>
                <w:rFonts w:ascii="AngsanaUPC" w:hAnsi="AngsanaUPC" w:cs="AngsanaUPC"/>
                <w:spacing w:val="-10"/>
                <w:szCs w:val="22"/>
              </w:rPr>
            </w:pPr>
            <w:r w:rsidRPr="00310EBD">
              <w:rPr>
                <w:rFonts w:ascii="AngsanaUPC" w:hAnsi="AngsanaUPC" w:cs="AngsanaUPC"/>
                <w:spacing w:val="-10"/>
                <w:szCs w:val="22"/>
                <w:cs/>
              </w:rPr>
              <w:t>(ทุกประเภทสินเชื่อของสมาชิก)</w:t>
            </w:r>
          </w:p>
        </w:tc>
        <w:tc>
          <w:tcPr>
            <w:tcW w:w="2826" w:type="dxa"/>
          </w:tcPr>
          <w:p w:rsidR="00171BB3" w:rsidRPr="00310EBD" w:rsidRDefault="00171BB3" w:rsidP="00171BB3">
            <w:pPr>
              <w:tabs>
                <w:tab w:val="left" w:pos="2500"/>
              </w:tabs>
              <w:spacing w:line="280" w:lineRule="exact"/>
              <w:rPr>
                <w:rFonts w:ascii="AngsanaUPC" w:hAnsi="AngsanaUPC" w:cs="AngsanaUPC"/>
                <w:szCs w:val="22"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ค่างวดสินเชื่อรวมต่อปี</w:t>
            </w:r>
            <w:r w:rsidRPr="00310EBD">
              <w:rPr>
                <w:rFonts w:ascii="AngsanaUPC" w:hAnsi="AngsanaUPC" w:cs="AngsanaUPC" w:hint="cs"/>
                <w:szCs w:val="22"/>
                <w:cs/>
              </w:rPr>
              <w:t>.................</w:t>
            </w:r>
            <w:r w:rsidRPr="00310EBD">
              <w:rPr>
                <w:rFonts w:ascii="AngsanaUPC" w:hAnsi="AngsanaUPC" w:cs="AngsanaUPC"/>
                <w:szCs w:val="22"/>
                <w:cs/>
              </w:rPr>
              <w:t>บาท</w:t>
            </w:r>
            <w:r w:rsidRPr="00310EBD">
              <w:rPr>
                <w:rFonts w:ascii="AngsanaUPC" w:hAnsi="AngsanaUPC" w:cs="AngsanaUPC"/>
                <w:szCs w:val="22"/>
                <w:cs/>
              </w:rPr>
              <w:tab/>
            </w:r>
          </w:p>
          <w:p w:rsidR="00171BB3" w:rsidRPr="00310EBD" w:rsidRDefault="00171BB3" w:rsidP="00171BB3">
            <w:pPr>
              <w:tabs>
                <w:tab w:val="left" w:pos="2500"/>
              </w:tabs>
              <w:spacing w:line="280" w:lineRule="exact"/>
              <w:rPr>
                <w:rFonts w:ascii="AngsanaUPC" w:hAnsi="AngsanaUPC" w:cs="AngsanaUPC"/>
                <w:szCs w:val="22"/>
              </w:rPr>
            </w:pPr>
            <w:r w:rsidRPr="00310EBD">
              <w:rPr>
                <w:rFonts w:ascii="AngsanaUPC" w:hAnsi="AngsanaUPC" w:cs="AngsanaUPC"/>
                <w:spacing w:val="-6"/>
                <w:szCs w:val="22"/>
                <w:cs/>
              </w:rPr>
              <w:t>ชำระค่างวดสินเชื่อรวมต่อปี</w:t>
            </w:r>
            <w:r w:rsidRPr="00310EBD">
              <w:rPr>
                <w:rFonts w:ascii="AngsanaUPC" w:hAnsi="AngsanaUPC" w:cs="AngsanaUPC" w:hint="cs"/>
                <w:szCs w:val="22"/>
                <w:cs/>
              </w:rPr>
              <w:t>...........</w:t>
            </w:r>
            <w:r w:rsidRPr="00310EBD">
              <w:rPr>
                <w:rFonts w:ascii="AngsanaUPC" w:hAnsi="AngsanaUPC" w:cs="AngsanaUPC"/>
                <w:szCs w:val="22"/>
                <w:cs/>
              </w:rPr>
              <w:t>บาท</w:t>
            </w:r>
          </w:p>
        </w:tc>
        <w:tc>
          <w:tcPr>
            <w:tcW w:w="2966" w:type="dxa"/>
          </w:tcPr>
          <w:p w:rsidR="00171BB3" w:rsidRPr="00310EBD" w:rsidRDefault="00171BB3" w:rsidP="00171BB3">
            <w:pPr>
              <w:tabs>
                <w:tab w:val="left" w:pos="2500"/>
              </w:tabs>
              <w:spacing w:line="280" w:lineRule="exact"/>
              <w:rPr>
                <w:rFonts w:ascii="AngsanaUPC" w:hAnsi="AngsanaUPC" w:cs="AngsanaUPC"/>
                <w:szCs w:val="22"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ค่างวดสินเชื่อรวมต่อปี</w:t>
            </w:r>
            <w:r w:rsidRPr="00310EBD">
              <w:rPr>
                <w:rFonts w:ascii="AngsanaUPC" w:hAnsi="AngsanaUPC" w:cs="AngsanaUPC" w:hint="cs"/>
                <w:szCs w:val="22"/>
                <w:cs/>
              </w:rPr>
              <w:t>.................</w:t>
            </w:r>
            <w:r w:rsidRPr="00310EBD">
              <w:rPr>
                <w:rFonts w:ascii="AngsanaUPC" w:hAnsi="AngsanaUPC" w:cs="AngsanaUPC"/>
                <w:szCs w:val="22"/>
                <w:cs/>
              </w:rPr>
              <w:t>บาท</w:t>
            </w:r>
            <w:r w:rsidRPr="00310EBD">
              <w:rPr>
                <w:rFonts w:ascii="AngsanaUPC" w:hAnsi="AngsanaUPC" w:cs="AngsanaUPC"/>
                <w:szCs w:val="22"/>
                <w:cs/>
              </w:rPr>
              <w:tab/>
            </w:r>
          </w:p>
          <w:p w:rsidR="00171BB3" w:rsidRPr="00310EBD" w:rsidRDefault="00171BB3" w:rsidP="00171BB3">
            <w:pPr>
              <w:tabs>
                <w:tab w:val="left" w:pos="2465"/>
              </w:tabs>
              <w:spacing w:line="280" w:lineRule="exact"/>
              <w:rPr>
                <w:rFonts w:ascii="AngsanaUPC" w:hAnsi="AngsanaUPC" w:cs="AngsanaUPC"/>
                <w:szCs w:val="22"/>
              </w:rPr>
            </w:pPr>
            <w:r w:rsidRPr="00310EBD">
              <w:rPr>
                <w:rFonts w:ascii="AngsanaUPC" w:hAnsi="AngsanaUPC" w:cs="AngsanaUPC"/>
                <w:spacing w:val="-6"/>
                <w:szCs w:val="22"/>
                <w:cs/>
              </w:rPr>
              <w:t>ชำระค่างวดสินเชื่อรวมต่อปี</w:t>
            </w:r>
            <w:r w:rsidRPr="00310EBD">
              <w:rPr>
                <w:rFonts w:ascii="AngsanaUPC" w:hAnsi="AngsanaUPC" w:cs="AngsanaUPC" w:hint="cs"/>
                <w:szCs w:val="22"/>
                <w:cs/>
              </w:rPr>
              <w:t>...........</w:t>
            </w:r>
            <w:r w:rsidRPr="00310EBD">
              <w:rPr>
                <w:rFonts w:ascii="AngsanaUPC" w:hAnsi="AngsanaUPC" w:cs="AngsanaUPC"/>
                <w:szCs w:val="22"/>
                <w:cs/>
              </w:rPr>
              <w:t>บาท</w:t>
            </w:r>
          </w:p>
        </w:tc>
        <w:tc>
          <w:tcPr>
            <w:tcW w:w="2434" w:type="dxa"/>
            <w:gridSpan w:val="2"/>
          </w:tcPr>
          <w:p w:rsidR="00171BB3" w:rsidRPr="00310EBD" w:rsidRDefault="00171BB3" w:rsidP="00171BB3">
            <w:pPr>
              <w:spacing w:line="280" w:lineRule="exact"/>
              <w:rPr>
                <w:rFonts w:ascii="AngsanaUPC" w:hAnsi="AngsanaUPC" w:cs="AngsanaUPC"/>
                <w:szCs w:val="22"/>
                <w:cs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ชำระสินเชื่อเพิ่มขึ้น</w:t>
            </w:r>
            <w:r w:rsidRPr="00310EBD">
              <w:rPr>
                <w:rFonts w:ascii="AngsanaUPC" w:hAnsi="AngsanaUPC" w:cs="AngsanaUPC"/>
                <w:szCs w:val="22"/>
                <w:u w:val="dotted"/>
                <w:cs/>
              </w:rPr>
              <w:t xml:space="preserve">            </w:t>
            </w:r>
            <w:r w:rsidRPr="00310EBD">
              <w:rPr>
                <w:rFonts w:ascii="AngsanaUPC" w:hAnsi="AngsanaUPC" w:cs="AngsanaUPC"/>
                <w:szCs w:val="22"/>
                <w:cs/>
              </w:rPr>
              <w:t>บาท</w:t>
            </w:r>
          </w:p>
          <w:p w:rsidR="00171BB3" w:rsidRPr="00310EBD" w:rsidRDefault="00171BB3" w:rsidP="00171BB3">
            <w:pPr>
              <w:spacing w:line="280" w:lineRule="exact"/>
              <w:ind w:left="-104" w:firstLine="88"/>
              <w:rPr>
                <w:rFonts w:ascii="AngsanaUPC" w:hAnsi="AngsanaUPC" w:cs="AngsanaUPC"/>
                <w:szCs w:val="22"/>
                <w:lang w:val="en-SG"/>
              </w:rPr>
            </w:pPr>
            <w:r w:rsidRPr="00310EBD">
              <w:rPr>
                <w:rFonts w:ascii="AngsanaUPC" w:hAnsi="AngsanaUPC" w:cs="AngsanaUPC"/>
                <w:szCs w:val="22"/>
              </w:rPr>
              <w:sym w:font="Wingdings" w:char="F0A8"/>
            </w:r>
            <w:r w:rsidRPr="00310EBD">
              <w:rPr>
                <w:rFonts w:ascii="AngsanaUPC" w:hAnsi="AngsanaUPC" w:cs="AngsanaUPC"/>
                <w:szCs w:val="22"/>
                <w:cs/>
              </w:rPr>
              <w:t xml:space="preserve"> ชำระค่างวดสินเชื่อปกติ</w:t>
            </w:r>
          </w:p>
          <w:p w:rsidR="00171BB3" w:rsidRPr="00310EBD" w:rsidRDefault="00171BB3" w:rsidP="00171BB3">
            <w:pPr>
              <w:spacing w:line="280" w:lineRule="exact"/>
              <w:ind w:left="292" w:hanging="306"/>
              <w:rPr>
                <w:rFonts w:ascii="AngsanaUPC" w:hAnsi="AngsanaUPC" w:cs="AngsanaUPC"/>
                <w:szCs w:val="22"/>
              </w:rPr>
            </w:pPr>
            <w:r w:rsidRPr="00310EBD">
              <w:rPr>
                <w:rFonts w:ascii="AngsanaUPC" w:hAnsi="AngsanaUPC" w:cs="AngsanaUPC"/>
                <w:szCs w:val="22"/>
              </w:rPr>
              <w:sym w:font="Wingdings" w:char="F0A8"/>
            </w:r>
            <w:r w:rsidRPr="00310EBD">
              <w:rPr>
                <w:rFonts w:ascii="AngsanaUPC" w:hAnsi="AngsanaUPC" w:cs="AngsanaUPC"/>
                <w:szCs w:val="22"/>
                <w:cs/>
              </w:rPr>
              <w:t xml:space="preserve"> ชำระค่างวดสินเชื่อเพิ่มเติม</w:t>
            </w:r>
          </w:p>
          <w:p w:rsidR="00171BB3" w:rsidRPr="00310EBD" w:rsidRDefault="00171BB3" w:rsidP="00171BB3">
            <w:pPr>
              <w:spacing w:line="280" w:lineRule="exact"/>
              <w:ind w:left="292" w:hanging="45"/>
              <w:rPr>
                <w:rFonts w:ascii="AngsanaUPC" w:hAnsi="AngsanaUPC" w:cs="AngsanaUPC"/>
                <w:szCs w:val="22"/>
                <w:cs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มากกว่าค่างวดปกติ</w:t>
            </w:r>
            <w:r w:rsidRPr="00310EBD">
              <w:rPr>
                <w:rFonts w:ascii="AngsanaUPC" w:hAnsi="AngsanaUPC" w:cs="AngsanaUPC"/>
                <w:szCs w:val="22"/>
                <w:u w:val="dotted"/>
                <w:cs/>
              </w:rPr>
              <w:t xml:space="preserve">           %</w:t>
            </w:r>
          </w:p>
          <w:p w:rsidR="00171BB3" w:rsidRPr="00310EBD" w:rsidRDefault="00171BB3" w:rsidP="00171BB3">
            <w:pPr>
              <w:spacing w:line="280" w:lineRule="exact"/>
              <w:ind w:left="-104" w:firstLine="81"/>
              <w:rPr>
                <w:rFonts w:ascii="AngsanaUPC" w:hAnsi="AngsanaUPC" w:cs="AngsanaUPC"/>
                <w:szCs w:val="22"/>
              </w:rPr>
            </w:pPr>
            <w:r w:rsidRPr="00310EBD">
              <w:rPr>
                <w:rFonts w:ascii="AngsanaUPC" w:hAnsi="AngsanaUPC" w:cs="AngsanaUPC"/>
                <w:szCs w:val="22"/>
              </w:rPr>
              <w:sym w:font="Wingdings" w:char="F0A8"/>
            </w:r>
            <w:r w:rsidRPr="00310EBD">
              <w:rPr>
                <w:rFonts w:ascii="AngsanaUPC" w:hAnsi="AngsanaUPC" w:cs="AngsanaUPC"/>
                <w:szCs w:val="22"/>
                <w:cs/>
              </w:rPr>
              <w:t xml:space="preserve"> ชำระคืนหนี้ก่อนครบกำหนด </w:t>
            </w:r>
          </w:p>
          <w:p w:rsidR="00171BB3" w:rsidRPr="00310EBD" w:rsidRDefault="00171BB3" w:rsidP="00171BB3">
            <w:pPr>
              <w:spacing w:line="280" w:lineRule="exact"/>
              <w:rPr>
                <w:rFonts w:ascii="AngsanaUPC" w:hAnsi="AngsanaUPC" w:cs="AngsanaUPC"/>
                <w:szCs w:val="22"/>
              </w:rPr>
            </w:pPr>
            <w:r w:rsidRPr="00310EBD">
              <w:rPr>
                <w:rFonts w:ascii="AngsanaUPC" w:hAnsi="AngsanaUPC" w:cs="AngsanaUPC"/>
                <w:szCs w:val="22"/>
                <w:cs/>
              </w:rPr>
              <w:t>(ปิดบัญชี)</w:t>
            </w:r>
          </w:p>
        </w:tc>
      </w:tr>
    </w:tbl>
    <w:p w:rsidR="00171BB3" w:rsidRPr="007A5959" w:rsidRDefault="00171BB3" w:rsidP="00171BB3">
      <w:pPr>
        <w:spacing w:before="120" w:after="0" w:line="320" w:lineRule="exact"/>
        <w:ind w:left="476"/>
        <w:rPr>
          <w:rFonts w:ascii="AngsanaUPC" w:hAnsi="AngsanaUPC" w:cs="AngsanaUPC"/>
          <w:b/>
          <w:bCs/>
          <w:sz w:val="26"/>
          <w:szCs w:val="26"/>
          <w:u w:val="single"/>
        </w:rPr>
      </w:pPr>
      <w:r w:rsidRPr="005169AB">
        <w:rPr>
          <w:rFonts w:ascii="AngsanaUPC" w:hAnsi="AngsanaUPC" w:cs="AngsanaUPC"/>
          <w:b/>
          <w:bCs/>
          <w:sz w:val="26"/>
          <w:szCs w:val="26"/>
          <w:u w:val="single"/>
          <w:cs/>
        </w:rPr>
        <w:t>ผล</w:t>
      </w:r>
      <w:r w:rsidRPr="003F202F">
        <w:rPr>
          <w:rFonts w:ascii="AngsanaUPC" w:hAnsi="AngsanaUPC" w:cs="AngsanaUPC"/>
          <w:b/>
          <w:bCs/>
          <w:sz w:val="26"/>
          <w:szCs w:val="26"/>
          <w:u w:val="single"/>
          <w:cs/>
        </w:rPr>
        <w:t>การตรวจสอบ</w:t>
      </w:r>
    </w:p>
    <w:p w:rsidR="00171BB3" w:rsidRDefault="00171BB3" w:rsidP="00171BB3">
      <w:pPr>
        <w:tabs>
          <w:tab w:val="left" w:pos="450"/>
          <w:tab w:val="left" w:pos="3330"/>
        </w:tabs>
        <w:spacing w:before="120" w:after="0" w:line="216" w:lineRule="auto"/>
        <w:rPr>
          <w:rFonts w:ascii="AngsanaUPC" w:hAnsi="AngsanaUPC" w:cs="AngsanaUPC"/>
          <w:sz w:val="26"/>
          <w:szCs w:val="26"/>
        </w:rPr>
      </w:pPr>
      <w:r>
        <w:rPr>
          <w:rFonts w:ascii="AngsanaUPC" w:hAnsi="AngsanaUPC" w:cs="AngsanaUPC" w:hint="cs"/>
          <w:sz w:val="26"/>
          <w:szCs w:val="26"/>
          <w:cs/>
        </w:rPr>
        <w:t xml:space="preserve">              </w:t>
      </w:r>
      <w:r w:rsidRPr="003F202F">
        <w:rPr>
          <w:rFonts w:ascii="AngsanaUPC" w:hAnsi="AngsanaUPC" w:cs="AngsanaUPC"/>
          <w:sz w:val="26"/>
          <w:szCs w:val="26"/>
          <w:cs/>
        </w:rPr>
        <w:t xml:space="preserve"> </w:t>
      </w:r>
    </w:p>
    <w:p w:rsidR="00171BB3" w:rsidRPr="009D19FB" w:rsidRDefault="00171BB3" w:rsidP="00171BB3">
      <w:pPr>
        <w:tabs>
          <w:tab w:val="left" w:pos="450"/>
          <w:tab w:val="left" w:pos="3330"/>
        </w:tabs>
        <w:spacing w:before="120" w:after="0" w:line="216" w:lineRule="auto"/>
        <w:rPr>
          <w:rFonts w:ascii="AngsanaUPC" w:hAnsi="AngsanaUPC" w:cs="AngsanaUPC"/>
          <w:sz w:val="26"/>
          <w:szCs w:val="26"/>
        </w:rPr>
      </w:pPr>
      <w:r>
        <w:rPr>
          <w:rFonts w:ascii="AngsanaUPC" w:hAnsi="AngsanaUPC" w:cs="AngsanaUPC"/>
          <w:sz w:val="26"/>
          <w:szCs w:val="26"/>
        </w:rPr>
        <w:lastRenderedPageBreak/>
        <w:t xml:space="preserve">               </w:t>
      </w:r>
      <w:r w:rsidRPr="009D19FB">
        <w:rPr>
          <w:rFonts w:ascii="AngsanaUPC" w:hAnsi="AngsanaUPC" w:cs="AngsanaUPC"/>
          <w:sz w:val="26"/>
          <w:szCs w:val="26"/>
        </w:rPr>
        <w:sym w:font="Wingdings" w:char="F0A8"/>
      </w:r>
      <w:r w:rsidRPr="009D19FB">
        <w:rPr>
          <w:rFonts w:ascii="AngsanaUPC" w:hAnsi="AngsanaUPC" w:cs="AngsanaUPC"/>
          <w:sz w:val="26"/>
          <w:szCs w:val="26"/>
          <w:cs/>
        </w:rPr>
        <w:t xml:space="preserve"> </w:t>
      </w:r>
      <w:r w:rsidRPr="009D19FB">
        <w:rPr>
          <w:rFonts w:ascii="AngsanaUPC" w:eastAsia="Arial Unicode MS" w:hAnsi="AngsanaUPC" w:cs="AngsanaUPC"/>
          <w:spacing w:val="-6"/>
          <w:sz w:val="26"/>
          <w:szCs w:val="26"/>
          <w:cs/>
        </w:rPr>
        <w:t>มีความเคลื่อนไหวของการสร้างความสัมพันธ์ทางธุรกิจ</w:t>
      </w:r>
      <w:r w:rsidRPr="009D19FB">
        <w:rPr>
          <w:rFonts w:ascii="AngsanaUPC" w:hAnsi="AngsanaUPC" w:cs="AngsanaUPC"/>
          <w:sz w:val="26"/>
          <w:szCs w:val="26"/>
          <w:u w:val="single"/>
          <w:cs/>
        </w:rPr>
        <w:t>ปกติ</w:t>
      </w:r>
      <w:r w:rsidRPr="009D19FB">
        <w:rPr>
          <w:rFonts w:ascii="AngsanaUPC" w:hAnsi="AngsanaUPC" w:cs="AngsanaUPC"/>
          <w:sz w:val="26"/>
          <w:szCs w:val="26"/>
          <w:cs/>
        </w:rPr>
        <w:t xml:space="preserve">  </w:t>
      </w:r>
      <w:r w:rsidRPr="009D19FB">
        <w:rPr>
          <w:rFonts w:ascii="AngsanaUPC" w:hAnsi="AngsanaUPC" w:cs="AngsanaUPC" w:hint="cs"/>
          <w:sz w:val="26"/>
          <w:szCs w:val="26"/>
          <w:cs/>
        </w:rPr>
        <w:t>(</w:t>
      </w:r>
      <w:r w:rsidRPr="009D19FB">
        <w:rPr>
          <w:rFonts w:ascii="AngsanaUPC" w:hAnsi="AngsanaUPC" w:cs="AngsanaUPC"/>
          <w:sz w:val="26"/>
          <w:szCs w:val="26"/>
          <w:cs/>
        </w:rPr>
        <w:t>สามารถชี้แจงแหล่งที่มาของเงินได้</w:t>
      </w:r>
      <w:r w:rsidRPr="009D19FB">
        <w:rPr>
          <w:rFonts w:ascii="AngsanaUPC" w:hAnsi="AngsanaUPC" w:cs="AngsanaUPC" w:hint="cs"/>
          <w:sz w:val="26"/>
          <w:szCs w:val="26"/>
          <w:cs/>
        </w:rPr>
        <w:t>)</w:t>
      </w:r>
    </w:p>
    <w:p w:rsidR="00171BB3" w:rsidRDefault="00171BB3" w:rsidP="00171BB3">
      <w:pPr>
        <w:tabs>
          <w:tab w:val="left" w:pos="450"/>
          <w:tab w:val="left" w:pos="3330"/>
        </w:tabs>
        <w:spacing w:after="0" w:line="216" w:lineRule="auto"/>
        <w:rPr>
          <w:rFonts w:ascii="AngsanaUPC" w:hAnsi="AngsanaUPC" w:cs="AngsanaUPC"/>
          <w:sz w:val="26"/>
          <w:szCs w:val="26"/>
        </w:rPr>
      </w:pPr>
      <w:r w:rsidRPr="009D19FB">
        <w:rPr>
          <w:rFonts w:ascii="AngsanaUPC" w:hAnsi="AngsanaUPC" w:cs="AngsanaUPC"/>
          <w:sz w:val="26"/>
          <w:szCs w:val="26"/>
          <w:cs/>
        </w:rPr>
        <w:t xml:space="preserve">               </w:t>
      </w:r>
      <w:r w:rsidRPr="009D19FB">
        <w:rPr>
          <w:rFonts w:ascii="AngsanaUPC" w:hAnsi="AngsanaUPC" w:cs="AngsanaUPC"/>
          <w:sz w:val="26"/>
          <w:szCs w:val="26"/>
        </w:rPr>
        <w:sym w:font="Wingdings" w:char="F0A8"/>
      </w:r>
      <w:r w:rsidRPr="009D19FB">
        <w:rPr>
          <w:rFonts w:ascii="AngsanaUPC" w:hAnsi="AngsanaUPC" w:cs="AngsanaUPC"/>
          <w:sz w:val="26"/>
          <w:szCs w:val="26"/>
          <w:cs/>
        </w:rPr>
        <w:t xml:space="preserve"> </w:t>
      </w:r>
      <w:r w:rsidRPr="009D19FB">
        <w:rPr>
          <w:rFonts w:ascii="AngsanaUPC" w:eastAsia="Arial Unicode MS" w:hAnsi="AngsanaUPC" w:cs="AngsanaUPC"/>
          <w:spacing w:val="-6"/>
          <w:sz w:val="26"/>
          <w:szCs w:val="26"/>
          <w:cs/>
        </w:rPr>
        <w:t>มีความเคลื่อนไหวทางของการสร้างความสัมพันธ์ทางธุรกิจ</w:t>
      </w:r>
      <w:r w:rsidRPr="009D19FB">
        <w:rPr>
          <w:rFonts w:ascii="AngsanaUPC" w:hAnsi="AngsanaUPC" w:cs="AngsanaUPC"/>
          <w:sz w:val="26"/>
          <w:szCs w:val="26"/>
          <w:u w:val="single"/>
          <w:cs/>
        </w:rPr>
        <w:t>ผิดปกติ</w:t>
      </w:r>
      <w:r w:rsidRPr="009D19FB">
        <w:rPr>
          <w:rFonts w:ascii="AngsanaUPC" w:hAnsi="AngsanaUPC" w:cs="AngsanaUPC"/>
          <w:sz w:val="26"/>
          <w:szCs w:val="26"/>
          <w:cs/>
        </w:rPr>
        <w:t xml:space="preserve">  </w:t>
      </w:r>
      <w:r w:rsidRPr="009D19FB">
        <w:rPr>
          <w:rFonts w:ascii="AngsanaUPC" w:hAnsi="AngsanaUPC" w:cs="AngsanaUPC" w:hint="cs"/>
          <w:sz w:val="26"/>
          <w:szCs w:val="26"/>
          <w:cs/>
        </w:rPr>
        <w:t>(</w:t>
      </w:r>
      <w:r w:rsidRPr="009D19FB">
        <w:rPr>
          <w:rFonts w:ascii="AngsanaUPC" w:hAnsi="AngsanaUPC" w:cs="AngsanaUPC"/>
          <w:sz w:val="26"/>
          <w:szCs w:val="26"/>
          <w:cs/>
        </w:rPr>
        <w:t>ไม่สามารถชี้แจงแหล่งที่มาของเงินได้</w:t>
      </w:r>
      <w:r w:rsidRPr="009D19FB">
        <w:rPr>
          <w:rFonts w:ascii="AngsanaUPC" w:hAnsi="AngsanaUPC" w:cs="AngsanaUPC" w:hint="cs"/>
          <w:sz w:val="26"/>
          <w:szCs w:val="26"/>
          <w:cs/>
        </w:rPr>
        <w:t>)</w:t>
      </w:r>
      <w:r w:rsidRPr="009D19FB">
        <w:rPr>
          <w:rFonts w:ascii="AngsanaUPC" w:hAnsi="AngsanaUPC" w:cs="AngsanaUPC"/>
          <w:sz w:val="26"/>
          <w:szCs w:val="26"/>
          <w:cs/>
        </w:rPr>
        <w:t xml:space="preserve">      </w:t>
      </w:r>
      <w:r w:rsidRPr="009D19FB">
        <w:rPr>
          <w:rFonts w:ascii="AngsanaUPC" w:hAnsi="AngsanaUPC" w:cs="AngsanaUPC"/>
          <w:sz w:val="26"/>
          <w:szCs w:val="26"/>
          <w:cs/>
          <w:lang w:val="en-SG"/>
        </w:rPr>
        <w:t xml:space="preserve"> </w:t>
      </w:r>
    </w:p>
    <w:p w:rsidR="00D90335" w:rsidRPr="009D19FB" w:rsidRDefault="00D90335" w:rsidP="00171BB3">
      <w:pPr>
        <w:tabs>
          <w:tab w:val="left" w:pos="450"/>
          <w:tab w:val="left" w:pos="3330"/>
        </w:tabs>
        <w:spacing w:after="0" w:line="216" w:lineRule="auto"/>
        <w:rPr>
          <w:rFonts w:ascii="AngsanaUPC" w:hAnsi="AngsanaUPC" w:cs="AngsanaUPC"/>
          <w:sz w:val="26"/>
          <w:szCs w:val="26"/>
        </w:rPr>
      </w:pPr>
    </w:p>
    <w:p w:rsidR="00171BB3" w:rsidRPr="009D19FB" w:rsidRDefault="00171BB3" w:rsidP="00171BB3">
      <w:pPr>
        <w:tabs>
          <w:tab w:val="left" w:pos="450"/>
          <w:tab w:val="left" w:pos="3330"/>
        </w:tabs>
        <w:spacing w:before="120" w:after="0" w:line="216" w:lineRule="auto"/>
        <w:rPr>
          <w:rFonts w:ascii="AngsanaUPC" w:hAnsi="AngsanaUPC" w:cs="AngsanaUPC"/>
          <w:b/>
          <w:bCs/>
          <w:sz w:val="26"/>
          <w:szCs w:val="26"/>
          <w:u w:val="single"/>
        </w:rPr>
      </w:pPr>
      <w:r w:rsidRPr="009D19FB">
        <w:rPr>
          <w:rFonts w:ascii="AngsanaUPC" w:hAnsi="AngsanaUPC" w:cs="AngsanaUPC" w:hint="cs"/>
          <w:sz w:val="26"/>
          <w:szCs w:val="26"/>
          <w:cs/>
        </w:rPr>
        <w:t xml:space="preserve">          </w:t>
      </w:r>
      <w:r>
        <w:rPr>
          <w:rFonts w:ascii="AngsanaUPC" w:hAnsi="AngsanaUPC" w:cs="AngsanaUPC"/>
          <w:sz w:val="26"/>
          <w:szCs w:val="26"/>
          <w:cs/>
        </w:rPr>
        <w:t xml:space="preserve">   </w:t>
      </w:r>
      <w:r w:rsidRPr="009D19FB">
        <w:rPr>
          <w:rFonts w:ascii="AngsanaUPC" w:hAnsi="AngsanaUPC" w:cs="AngsanaUPC"/>
          <w:b/>
          <w:bCs/>
          <w:sz w:val="26"/>
          <w:szCs w:val="26"/>
          <w:u w:val="single"/>
          <w:cs/>
        </w:rPr>
        <w:t>ลักษณะการทำธุรกรรม</w:t>
      </w:r>
    </w:p>
    <w:p w:rsidR="00171BB3" w:rsidRDefault="00171BB3" w:rsidP="00171BB3">
      <w:pPr>
        <w:tabs>
          <w:tab w:val="left" w:pos="3330"/>
          <w:tab w:val="left" w:pos="3420"/>
        </w:tabs>
        <w:spacing w:after="0" w:line="216" w:lineRule="auto"/>
        <w:ind w:left="3600" w:hanging="3150"/>
        <w:rPr>
          <w:rFonts w:ascii="AngsanaUPC" w:hAnsi="AngsanaUPC" w:cs="AngsanaUPC"/>
          <w:sz w:val="26"/>
          <w:szCs w:val="26"/>
          <w:u w:val="dotted"/>
          <w:lang w:val="en-SG"/>
        </w:rPr>
      </w:pPr>
      <w:r w:rsidRPr="009D19FB">
        <w:rPr>
          <w:rFonts w:ascii="AngsanaUPC" w:hAnsi="AngsanaUPC" w:cs="AngsanaUPC"/>
          <w:sz w:val="26"/>
          <w:szCs w:val="26"/>
          <w:cs/>
        </w:rPr>
        <w:t xml:space="preserve">     </w:t>
      </w:r>
      <w:r w:rsidRPr="009D19FB">
        <w:rPr>
          <w:rFonts w:ascii="AngsanaUPC" w:hAnsi="AngsanaUPC" w:cs="AngsanaUPC"/>
          <w:sz w:val="26"/>
          <w:szCs w:val="26"/>
        </w:rPr>
        <w:sym w:font="Wingdings" w:char="F0A8"/>
      </w:r>
      <w:r w:rsidRPr="009D19FB">
        <w:rPr>
          <w:rFonts w:ascii="AngsanaUPC" w:hAnsi="AngsanaUPC" w:cs="AngsanaUPC"/>
          <w:sz w:val="26"/>
          <w:szCs w:val="26"/>
          <w:cs/>
        </w:rPr>
        <w:t xml:space="preserve"> </w:t>
      </w:r>
      <w:r w:rsidRPr="009D19FB">
        <w:rPr>
          <w:rFonts w:ascii="AngsanaUPC" w:hAnsi="AngsanaUPC" w:cs="AngsanaUPC"/>
          <w:sz w:val="26"/>
          <w:szCs w:val="26"/>
          <w:cs/>
          <w:lang w:val="en-SG"/>
        </w:rPr>
        <w:t>สอดคล้องกับวัตถุประสงค์</w:t>
      </w:r>
      <w:r w:rsidRPr="009D19FB">
        <w:rPr>
          <w:rFonts w:ascii="AngsanaUPC" w:hAnsi="AngsanaUPC" w:cs="AngsanaUPC"/>
          <w:b/>
          <w:bCs/>
          <w:sz w:val="26"/>
          <w:szCs w:val="26"/>
        </w:rPr>
        <w:tab/>
      </w:r>
      <w:r w:rsidRPr="009D19FB">
        <w:rPr>
          <w:rFonts w:ascii="AngsanaUPC" w:hAnsi="AngsanaUPC" w:cs="AngsanaUPC"/>
          <w:b/>
          <w:bCs/>
          <w:sz w:val="26"/>
          <w:szCs w:val="26"/>
          <w:cs/>
        </w:rPr>
        <w:t xml:space="preserve">          </w:t>
      </w:r>
      <w:r w:rsidRPr="009D19FB">
        <w:rPr>
          <w:rFonts w:ascii="AngsanaUPC" w:hAnsi="AngsanaUPC" w:cs="AngsanaUPC"/>
          <w:sz w:val="26"/>
          <w:szCs w:val="26"/>
        </w:rPr>
        <w:sym w:font="Wingdings" w:char="F0A8"/>
      </w:r>
      <w:r w:rsidRPr="009D19FB">
        <w:rPr>
          <w:rFonts w:ascii="AngsanaUPC" w:hAnsi="AngsanaUPC" w:cs="AngsanaUPC"/>
          <w:sz w:val="26"/>
          <w:szCs w:val="26"/>
          <w:cs/>
        </w:rPr>
        <w:t xml:space="preserve">  </w:t>
      </w:r>
      <w:r w:rsidRPr="009D19FB">
        <w:rPr>
          <w:rFonts w:ascii="AngsanaUPC" w:hAnsi="AngsanaUPC" w:cs="AngsanaUPC"/>
          <w:sz w:val="26"/>
          <w:szCs w:val="26"/>
          <w:cs/>
          <w:lang w:val="en-SG"/>
        </w:rPr>
        <w:t>ไม่สอดคล้องกับวัตถุประสงค์ เนื่องจาก</w:t>
      </w:r>
      <w:r w:rsidRPr="009D19FB">
        <w:rPr>
          <w:rFonts w:ascii="AngsanaUPC" w:hAnsi="AngsanaUPC" w:cs="AngsanaUPC"/>
          <w:sz w:val="26"/>
          <w:szCs w:val="26"/>
          <w:u w:val="dotted"/>
          <w:cs/>
          <w:lang w:val="en-SG"/>
        </w:rPr>
        <w:tab/>
      </w:r>
      <w:r w:rsidRPr="009D19FB">
        <w:rPr>
          <w:rFonts w:ascii="AngsanaUPC" w:hAnsi="AngsanaUPC" w:cs="AngsanaUPC"/>
          <w:sz w:val="26"/>
          <w:szCs w:val="26"/>
          <w:u w:val="dotted"/>
          <w:cs/>
          <w:lang w:val="en-SG"/>
        </w:rPr>
        <w:tab/>
      </w:r>
      <w:r w:rsidRPr="009D19FB">
        <w:rPr>
          <w:rFonts w:ascii="AngsanaUPC" w:hAnsi="AngsanaUPC" w:cs="AngsanaUPC"/>
          <w:sz w:val="26"/>
          <w:szCs w:val="26"/>
          <w:u w:val="dotted"/>
          <w:cs/>
          <w:lang w:val="en-SG"/>
        </w:rPr>
        <w:tab/>
      </w:r>
    </w:p>
    <w:p w:rsidR="008D14F4" w:rsidRPr="009D19FB" w:rsidRDefault="008D14F4" w:rsidP="00171BB3">
      <w:pPr>
        <w:tabs>
          <w:tab w:val="left" w:pos="3330"/>
          <w:tab w:val="left" w:pos="3420"/>
        </w:tabs>
        <w:spacing w:after="0" w:line="216" w:lineRule="auto"/>
        <w:ind w:left="3600" w:hanging="3150"/>
        <w:rPr>
          <w:rFonts w:ascii="AngsanaUPC" w:hAnsi="AngsanaUPC" w:cs="AngsanaUPC"/>
          <w:sz w:val="26"/>
          <w:szCs w:val="26"/>
          <w:u w:val="dotted"/>
          <w:lang w:val="en-SG"/>
        </w:rPr>
      </w:pPr>
    </w:p>
    <w:p w:rsidR="00171BB3" w:rsidRPr="009D19FB" w:rsidRDefault="00171BB3" w:rsidP="00171BB3">
      <w:pPr>
        <w:tabs>
          <w:tab w:val="left" w:pos="1980"/>
        </w:tabs>
        <w:spacing w:after="0" w:line="228" w:lineRule="auto"/>
        <w:rPr>
          <w:rFonts w:ascii="AngsanaUPC" w:hAnsi="AngsanaUPC" w:cs="AngsanaUPC"/>
          <w:sz w:val="26"/>
          <w:szCs w:val="26"/>
          <w:cs/>
        </w:rPr>
      </w:pPr>
      <w:r>
        <w:rPr>
          <w:rFonts w:ascii="AngsanaUPC" w:hAnsi="AngsanaUPC" w:cs="AngsanaUPC" w:hint="cs"/>
          <w:b/>
          <w:bCs/>
          <w:sz w:val="26"/>
          <w:szCs w:val="26"/>
          <w:cs/>
        </w:rPr>
        <w:t xml:space="preserve">          </w:t>
      </w:r>
      <w:r w:rsidRPr="009D19FB">
        <w:rPr>
          <w:rFonts w:ascii="AngsanaUPC" w:hAnsi="AngsanaUPC" w:cs="AngsanaUPC"/>
          <w:b/>
          <w:bCs/>
          <w:sz w:val="26"/>
          <w:szCs w:val="26"/>
          <w:cs/>
        </w:rPr>
        <w:t xml:space="preserve">   </w:t>
      </w:r>
      <w:r w:rsidRPr="009D19FB">
        <w:rPr>
          <w:rFonts w:ascii="AngsanaUPC" w:hAnsi="AngsanaUPC" w:cs="AngsanaUPC"/>
          <w:b/>
          <w:bCs/>
          <w:sz w:val="26"/>
          <w:szCs w:val="26"/>
          <w:u w:val="single"/>
          <w:cs/>
        </w:rPr>
        <w:t>กรณีมีความเคลื่อนไหวของการสร้างความสัมพันธ์ทางธุรกิจผิดปกติหรือการทำธุรกรรมไม่สอดคล้องกับวัตถุประสงค์</w:t>
      </w:r>
    </w:p>
    <w:p w:rsidR="00171BB3" w:rsidRPr="009D19FB" w:rsidRDefault="00171BB3" w:rsidP="00171BB3">
      <w:pPr>
        <w:tabs>
          <w:tab w:val="left" w:pos="1980"/>
        </w:tabs>
        <w:spacing w:after="0" w:line="340" w:lineRule="exact"/>
        <w:rPr>
          <w:rFonts w:ascii="AngsanaUPC" w:hAnsi="AngsanaUPC" w:cs="AngsanaUPC"/>
          <w:sz w:val="26"/>
          <w:szCs w:val="26"/>
          <w:lang w:val="en-SG"/>
        </w:rPr>
      </w:pPr>
      <w:r w:rsidRPr="009D19FB">
        <w:rPr>
          <w:rFonts w:ascii="AngsanaUPC" w:hAnsi="AngsanaUPC" w:cs="AngsanaUPC"/>
          <w:sz w:val="26"/>
          <w:szCs w:val="26"/>
          <w:cs/>
        </w:rPr>
        <w:t xml:space="preserve">                    </w:t>
      </w:r>
      <w:r w:rsidRPr="009D19FB">
        <w:rPr>
          <w:rFonts w:ascii="AngsanaUPC" w:hAnsi="AngsanaUPC" w:cs="AngsanaUPC"/>
          <w:sz w:val="26"/>
          <w:szCs w:val="26"/>
        </w:rPr>
        <w:sym w:font="Wingdings" w:char="F0A8"/>
      </w:r>
      <w:r w:rsidRPr="009D19FB">
        <w:rPr>
          <w:rFonts w:ascii="AngsanaUPC" w:hAnsi="AngsanaUPC" w:cs="AngsanaUPC"/>
          <w:sz w:val="26"/>
          <w:szCs w:val="26"/>
          <w:cs/>
        </w:rPr>
        <w:t xml:space="preserve"> เฝ้าระวังการทำธุรกรรมอย่างใกล้ชิดต่อไปอีก 6 เดือน  </w:t>
      </w:r>
      <w:r w:rsidRPr="009D19FB">
        <w:rPr>
          <w:rFonts w:ascii="AngsanaUPC" w:hAnsi="AngsanaUPC" w:cs="AngsanaUPC"/>
          <w:sz w:val="26"/>
          <w:szCs w:val="26"/>
        </w:rPr>
        <w:sym w:font="Wingdings" w:char="F0A8"/>
      </w:r>
      <w:r w:rsidRPr="009D19FB">
        <w:rPr>
          <w:rFonts w:ascii="AngsanaUPC" w:hAnsi="AngsanaUPC" w:cs="AngsanaUPC"/>
          <w:sz w:val="26"/>
          <w:szCs w:val="26"/>
          <w:cs/>
        </w:rPr>
        <w:t xml:space="preserve"> รายงานธุรกรรมที่มีเหตุอันควรสงสัย </w:t>
      </w:r>
      <w:r w:rsidRPr="009D19FB">
        <w:rPr>
          <w:rFonts w:ascii="AngsanaUPC" w:hAnsi="AngsanaUPC" w:cs="AngsanaUPC"/>
          <w:sz w:val="26"/>
          <w:szCs w:val="26"/>
          <w:cs/>
          <w:lang w:val="en-SG"/>
        </w:rPr>
        <w:t xml:space="preserve">(แบบ ปปง. 1-03) </w:t>
      </w:r>
    </w:p>
    <w:p w:rsidR="00171BB3" w:rsidRDefault="00171BB3" w:rsidP="00171BB3">
      <w:pPr>
        <w:tabs>
          <w:tab w:val="left" w:pos="1980"/>
        </w:tabs>
        <w:spacing w:after="120" w:line="340" w:lineRule="exact"/>
        <w:rPr>
          <w:rFonts w:ascii="AngsanaUPC" w:hAnsi="AngsanaUPC" w:cs="AngsanaUPC"/>
          <w:sz w:val="26"/>
          <w:szCs w:val="26"/>
          <w:lang w:val="en-SG"/>
        </w:rPr>
      </w:pPr>
      <w:r w:rsidRPr="009D19FB">
        <w:rPr>
          <w:rFonts w:ascii="AngsanaUPC" w:hAnsi="AngsanaUPC" w:cs="AngsanaUPC"/>
          <w:sz w:val="26"/>
          <w:szCs w:val="26"/>
          <w:cs/>
        </w:rPr>
        <w:t xml:space="preserve">                    </w:t>
      </w:r>
      <w:r w:rsidRPr="009D19FB">
        <w:rPr>
          <w:rFonts w:ascii="AngsanaUPC" w:hAnsi="AngsanaUPC" w:cs="AngsanaUPC"/>
          <w:sz w:val="26"/>
          <w:szCs w:val="26"/>
        </w:rPr>
        <w:sym w:font="Wingdings" w:char="F0A8"/>
      </w:r>
      <w:r w:rsidRPr="009D19FB">
        <w:rPr>
          <w:rFonts w:ascii="AngsanaUPC" w:hAnsi="AngsanaUPC" w:cs="AngsanaUPC" w:hint="cs"/>
          <w:sz w:val="26"/>
          <w:szCs w:val="26"/>
          <w:cs/>
        </w:rPr>
        <w:t xml:space="preserve"> ขอข้อมูลเพิ่มเติม</w:t>
      </w:r>
      <w:r w:rsidRPr="009D19FB">
        <w:rPr>
          <w:rFonts w:ascii="AngsanaUPC" w:hAnsi="AngsanaUPC" w:cs="AngsanaUPC"/>
          <w:sz w:val="26"/>
          <w:szCs w:val="26"/>
        </w:rPr>
        <w:tab/>
      </w:r>
      <w:r w:rsidRPr="009D19FB">
        <w:rPr>
          <w:rFonts w:ascii="AngsanaUPC" w:hAnsi="AngsanaUPC" w:cs="AngsanaUPC"/>
          <w:sz w:val="26"/>
          <w:szCs w:val="26"/>
          <w:cs/>
        </w:rPr>
        <w:t xml:space="preserve">                                              </w:t>
      </w:r>
      <w:r w:rsidRPr="009D19FB">
        <w:rPr>
          <w:rFonts w:ascii="AngsanaUPC" w:hAnsi="AngsanaUPC" w:cs="AngsanaUPC"/>
          <w:sz w:val="26"/>
          <w:szCs w:val="26"/>
        </w:rPr>
        <w:sym w:font="Wingdings" w:char="F0A8"/>
      </w:r>
      <w:r w:rsidRPr="009D19FB">
        <w:rPr>
          <w:rFonts w:ascii="AngsanaUPC" w:hAnsi="AngsanaUPC" w:cs="AngsanaUPC"/>
          <w:sz w:val="26"/>
          <w:szCs w:val="26"/>
          <w:cs/>
          <w:lang w:val="en-SG"/>
        </w:rPr>
        <w:t xml:space="preserve"> </w:t>
      </w:r>
      <w:r w:rsidRPr="009D19FB">
        <w:rPr>
          <w:rFonts w:ascii="AngsanaUPC" w:hAnsi="AngsanaUPC" w:cs="AngsanaUPC" w:hint="cs"/>
          <w:sz w:val="26"/>
          <w:szCs w:val="26"/>
          <w:cs/>
          <w:lang w:val="en-SG"/>
        </w:rPr>
        <w:t>ปรับระดับความเสี่ยง</w:t>
      </w:r>
    </w:p>
    <w:p w:rsidR="00D90335" w:rsidRPr="008967A2" w:rsidRDefault="00D90335" w:rsidP="00171BB3">
      <w:pPr>
        <w:tabs>
          <w:tab w:val="left" w:pos="1980"/>
        </w:tabs>
        <w:spacing w:after="120" w:line="340" w:lineRule="exact"/>
        <w:rPr>
          <w:rFonts w:ascii="AngsanaUPC" w:hAnsi="AngsanaUPC" w:cs="AngsanaUPC"/>
          <w:sz w:val="26"/>
          <w:szCs w:val="26"/>
          <w:cs/>
          <w:lang w:val="en-SG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171BB3" w:rsidRPr="00D977E7" w:rsidTr="001306E6">
        <w:tc>
          <w:tcPr>
            <w:tcW w:w="10065" w:type="dxa"/>
          </w:tcPr>
          <w:p w:rsidR="00171BB3" w:rsidRPr="00D120DA" w:rsidRDefault="00171BB3" w:rsidP="001306E6">
            <w:pPr>
              <w:rPr>
                <w:rFonts w:asciiTheme="majorBidi" w:eastAsia="Arial Unicode MS" w:hAnsiTheme="majorBidi" w:cstheme="majorBidi"/>
                <w:spacing w:val="-6"/>
                <w:sz w:val="28"/>
              </w:rPr>
            </w:pPr>
            <w:r w:rsidRPr="00D120DA">
              <w:rPr>
                <w:rFonts w:ascii="AngsanaUPC" w:eastAsia="Arial Unicode MS" w:hAnsi="AngsanaUPC" w:cs="AngsanaUPC"/>
                <w:b/>
                <w:bCs/>
                <w:spacing w:val="-6"/>
                <w:sz w:val="28"/>
                <w:u w:val="single"/>
                <w:lang w:val="x-none" w:eastAsia="zh-CN"/>
              </w:rPr>
              <w:t>5</w:t>
            </w:r>
            <w:r w:rsidRPr="00D120DA">
              <w:rPr>
                <w:rFonts w:ascii="AngsanaUPC" w:eastAsia="Arial Unicode MS" w:hAnsi="AngsanaUPC" w:cs="AngsanaUPC"/>
                <w:b/>
                <w:bCs/>
                <w:spacing w:val="-6"/>
                <w:sz w:val="28"/>
                <w:u w:val="single"/>
                <w:cs/>
                <w:lang w:val="x-none" w:eastAsia="zh-CN"/>
              </w:rPr>
              <w:t>. การจัดระดับความ</w:t>
            </w:r>
            <w:r w:rsidRPr="00061473">
              <w:rPr>
                <w:rFonts w:ascii="AngsanaUPC" w:eastAsia="Arial Unicode MS" w:hAnsi="AngsanaUPC" w:cs="AngsanaUPC"/>
                <w:b/>
                <w:bCs/>
                <w:spacing w:val="-6"/>
                <w:sz w:val="28"/>
                <w:u w:val="single"/>
                <w:cs/>
                <w:lang w:val="x-none" w:eastAsia="zh-CN"/>
              </w:rPr>
              <w:t>เสี่ยง</w:t>
            </w:r>
            <w:r w:rsidRPr="00061473">
              <w:rPr>
                <w:rFonts w:ascii="AngsanaUPC" w:hAnsi="AngsanaUPC" w:cs="AngsanaUPC"/>
                <w:sz w:val="26"/>
                <w:szCs w:val="26"/>
                <w:cs/>
              </w:rPr>
              <w:t xml:space="preserve">   </w:t>
            </w:r>
            <w:r w:rsidRPr="00061473">
              <w:rPr>
                <w:rFonts w:ascii="AngsanaUPC" w:hAnsi="AngsanaUPC" w:cs="AngsanaUPC" w:hint="cs"/>
                <w:sz w:val="26"/>
                <w:szCs w:val="26"/>
                <w:cs/>
              </w:rPr>
              <w:t>พิจารณา</w:t>
            </w:r>
            <w:r>
              <w:rPr>
                <w:rFonts w:ascii="AngsanaUPC" w:hAnsi="AngsanaUPC" w:cs="AngsanaUPC" w:hint="cs"/>
                <w:sz w:val="26"/>
                <w:szCs w:val="26"/>
                <w:cs/>
              </w:rPr>
              <w:t>ปัจจัยตามคำถามที่ 1-</w:t>
            </w:r>
            <w:r w:rsidR="005A1A0B">
              <w:rPr>
                <w:rFonts w:ascii="AngsanaUPC" w:hAnsi="AngsanaUPC" w:cs="AngsanaUPC"/>
                <w:sz w:val="26"/>
                <w:szCs w:val="26"/>
              </w:rPr>
              <w:t>10</w:t>
            </w:r>
            <w:r>
              <w:rPr>
                <w:rFonts w:ascii="AngsanaUPC" w:hAnsi="AngsanaUPC" w:cs="AngsanaUPC" w:hint="cs"/>
                <w:sz w:val="26"/>
                <w:szCs w:val="26"/>
                <w:cs/>
              </w:rPr>
              <w:t xml:space="preserve"> </w:t>
            </w:r>
            <w:r>
              <w:rPr>
                <w:rFonts w:cs="Angsana New"/>
                <w:szCs w:val="22"/>
                <w:cs/>
              </w:rPr>
              <w:t xml:space="preserve">  </w:t>
            </w:r>
            <w:r w:rsidRPr="003F202F">
              <w:sym w:font="Wingdings" w:char="F0A8"/>
            </w:r>
            <w:r w:rsidRPr="00D120DA">
              <w:rPr>
                <w:rFonts w:ascii="AngsanaUPC" w:hAnsi="AngsanaUPC" w:cs="AngsanaUPC"/>
                <w:sz w:val="26"/>
                <w:szCs w:val="26"/>
                <w:cs/>
              </w:rPr>
              <w:t xml:space="preserve"> คงเดิม </w:t>
            </w:r>
            <w:r w:rsidRPr="003F202F">
              <w:sym w:font="Wingdings" w:char="F0A8"/>
            </w:r>
            <w:r w:rsidRPr="00D120DA">
              <w:rPr>
                <w:rFonts w:ascii="AngsanaUPC" w:hAnsi="AngsanaUPC" w:cs="AngsanaUPC"/>
                <w:sz w:val="26"/>
                <w:szCs w:val="26"/>
                <w:cs/>
              </w:rPr>
              <w:t xml:space="preserve"> เปลี่ยนแปลง ระบุ</w:t>
            </w:r>
            <w:r w:rsidRPr="00D120DA">
              <w:rPr>
                <w:rFonts w:ascii="AngsanaUPC" w:hAnsi="AngsanaUPC" w:cs="AngsanaUPC"/>
                <w:sz w:val="26"/>
                <w:szCs w:val="26"/>
                <w:u w:val="dotted"/>
                <w:cs/>
              </w:rPr>
              <w:tab/>
            </w:r>
            <w:r w:rsidRPr="00D120DA">
              <w:rPr>
                <w:rFonts w:ascii="AngsanaUPC" w:hAnsi="AngsanaUPC" w:cs="AngsanaUPC"/>
                <w:sz w:val="26"/>
                <w:szCs w:val="26"/>
                <w:u w:val="dotted"/>
                <w:cs/>
              </w:rPr>
              <w:tab/>
            </w:r>
            <w:r w:rsidRPr="00D120DA">
              <w:rPr>
                <w:rFonts w:ascii="AngsanaUPC" w:hAnsi="AngsanaUPC" w:cs="AngsanaUPC"/>
                <w:sz w:val="26"/>
                <w:szCs w:val="26"/>
                <w:u w:val="dotted"/>
                <w:cs/>
              </w:rPr>
              <w:tab/>
            </w:r>
            <w:r w:rsidRPr="00D120DA">
              <w:rPr>
                <w:rFonts w:ascii="AngsanaUPC" w:hAnsi="AngsanaUPC" w:cs="AngsanaUPC"/>
                <w:sz w:val="26"/>
                <w:szCs w:val="26"/>
                <w:u w:val="dotted"/>
                <w:cs/>
              </w:rPr>
              <w:tab/>
            </w:r>
            <w:r w:rsidRPr="00D120DA">
              <w:rPr>
                <w:rFonts w:ascii="AngsanaUPC" w:hAnsi="AngsanaUPC" w:cs="AngsanaUPC"/>
                <w:sz w:val="26"/>
                <w:szCs w:val="26"/>
                <w:u w:val="dotted"/>
                <w:cs/>
              </w:rPr>
              <w:tab/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0"/>
              <w:gridCol w:w="7265"/>
              <w:gridCol w:w="843"/>
              <w:gridCol w:w="845"/>
            </w:tblGrid>
            <w:tr w:rsidR="00171BB3" w:rsidRPr="00D977E7" w:rsidTr="001306E6">
              <w:trPr>
                <w:trHeight w:val="409"/>
                <w:jc w:val="center"/>
              </w:trPr>
              <w:tc>
                <w:tcPr>
                  <w:tcW w:w="450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171BB3" w:rsidRPr="0047244A" w:rsidRDefault="00171BB3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47244A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ที่</w:t>
                  </w:r>
                </w:p>
              </w:tc>
              <w:tc>
                <w:tcPr>
                  <w:tcW w:w="7265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171BB3" w:rsidRPr="0047244A" w:rsidRDefault="00171BB3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47244A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คำถาม</w:t>
                  </w:r>
                </w:p>
              </w:tc>
              <w:tc>
                <w:tcPr>
                  <w:tcW w:w="1688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171BB3" w:rsidRPr="0047244A" w:rsidRDefault="00171BB3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47244A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cs/>
                    </w:rPr>
                    <w:t>ผลการประเมิน</w:t>
                  </w:r>
                </w:p>
              </w:tc>
            </w:tr>
            <w:tr w:rsidR="00171BB3" w:rsidRPr="00D977E7" w:rsidTr="001306E6">
              <w:trPr>
                <w:trHeight w:val="409"/>
                <w:jc w:val="center"/>
              </w:trPr>
              <w:tc>
                <w:tcPr>
                  <w:tcW w:w="450" w:type="dxa"/>
                  <w:vMerge/>
                  <w:shd w:val="clear" w:color="auto" w:fill="D9D9D9" w:themeFill="background1" w:themeFillShade="D9"/>
                </w:tcPr>
                <w:p w:rsidR="00171BB3" w:rsidRPr="0047244A" w:rsidRDefault="00171BB3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7265" w:type="dxa"/>
                  <w:vMerge/>
                  <w:shd w:val="clear" w:color="auto" w:fill="D9D9D9" w:themeFill="background1" w:themeFillShade="D9"/>
                </w:tcPr>
                <w:p w:rsidR="00171BB3" w:rsidRPr="0047244A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43" w:type="dxa"/>
                  <w:shd w:val="clear" w:color="auto" w:fill="D9D9D9" w:themeFill="background1" w:themeFillShade="D9"/>
                  <w:vAlign w:val="center"/>
                </w:tcPr>
                <w:p w:rsidR="00171BB3" w:rsidRPr="0047244A" w:rsidRDefault="00171BB3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</w:pPr>
                  <w:r w:rsidRPr="0047244A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cs/>
                    </w:rPr>
                    <w:t>ใช่</w:t>
                  </w:r>
                </w:p>
              </w:tc>
              <w:tc>
                <w:tcPr>
                  <w:tcW w:w="845" w:type="dxa"/>
                  <w:shd w:val="clear" w:color="auto" w:fill="D9D9D9" w:themeFill="background1" w:themeFillShade="D9"/>
                  <w:vAlign w:val="center"/>
                </w:tcPr>
                <w:p w:rsidR="00171BB3" w:rsidRPr="0047244A" w:rsidRDefault="00171BB3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pacing w:val="-6"/>
                      <w:sz w:val="26"/>
                      <w:szCs w:val="26"/>
                      <w:cs/>
                    </w:rPr>
                  </w:pPr>
                  <w:r w:rsidRPr="0047244A">
                    <w:rPr>
                      <w:rFonts w:asciiTheme="majorBidi" w:hAnsiTheme="majorBidi" w:cstheme="majorBidi" w:hint="cs"/>
                      <w:b/>
                      <w:bCs/>
                      <w:spacing w:val="-6"/>
                      <w:sz w:val="26"/>
                      <w:szCs w:val="26"/>
                      <w:cs/>
                    </w:rPr>
                    <w:t>ไม่ใช่</w:t>
                  </w:r>
                </w:p>
              </w:tc>
            </w:tr>
            <w:tr w:rsidR="00171BB3" w:rsidRPr="00D977E7" w:rsidTr="001306E6">
              <w:trPr>
                <w:trHeight w:val="397"/>
                <w:jc w:val="center"/>
              </w:trPr>
              <w:tc>
                <w:tcPr>
                  <w:tcW w:w="450" w:type="dxa"/>
                  <w:vAlign w:val="center"/>
                </w:tcPr>
                <w:p w:rsidR="00171BB3" w:rsidRPr="00D86C67" w:rsidRDefault="00171BB3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265" w:type="dxa"/>
                  <w:shd w:val="clear" w:color="auto" w:fill="auto"/>
                  <w:vAlign w:val="center"/>
                </w:tcPr>
                <w:p w:rsidR="00171BB3" w:rsidRPr="00172743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</w:pPr>
                  <w:r w:rsidRPr="0017274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ลูกค้า</w:t>
                  </w:r>
                  <w:r w:rsidRPr="00172743">
                    <w:rPr>
                      <w:rFonts w:asciiTheme="majorBidi" w:hAnsiTheme="majorBidi" w:cs="Angsana New"/>
                      <w:b/>
                      <w:bCs/>
                      <w:sz w:val="26"/>
                      <w:szCs w:val="26"/>
                      <w:cs/>
                    </w:rPr>
                    <w:t>/</w:t>
                  </w:r>
                  <w:r w:rsidRPr="0017274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ผู้ได้รับผลประโยชน์ที่แท้จริง  เป็นบุคคลที่มีสถานภาพทางการเมืองในประเทศหรือในองค์การระหว่างประเทศ หรือเป็นสมาชิกในครอบครัวหรือผู้ใกล้ชิดของบุคคลดังกล่าว</w:t>
                  </w:r>
                </w:p>
              </w:tc>
              <w:tc>
                <w:tcPr>
                  <w:tcW w:w="843" w:type="dxa"/>
                </w:tcPr>
                <w:p w:rsidR="00171BB3" w:rsidRPr="00172743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45" w:type="dxa"/>
                </w:tcPr>
                <w:p w:rsidR="00171BB3" w:rsidRPr="00172743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171BB3" w:rsidRPr="00D977E7" w:rsidTr="001306E6">
              <w:trPr>
                <w:trHeight w:val="20"/>
                <w:jc w:val="center"/>
              </w:trPr>
              <w:tc>
                <w:tcPr>
                  <w:tcW w:w="450" w:type="dxa"/>
                </w:tcPr>
                <w:p w:rsidR="00171BB3" w:rsidRPr="00D86C67" w:rsidRDefault="00171BB3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265" w:type="dxa"/>
                  <w:shd w:val="clear" w:color="auto" w:fill="auto"/>
                </w:tcPr>
                <w:p w:rsidR="00171BB3" w:rsidRPr="00172743" w:rsidRDefault="00171BB3" w:rsidP="001306E6">
                  <w:pPr>
                    <w:spacing w:line="233" w:lineRule="auto"/>
                    <w:rPr>
                      <w:rFonts w:asciiTheme="majorBidi" w:eastAsia="Arial Unicode MS" w:hAnsiTheme="majorBidi" w:cstheme="majorBidi"/>
                      <w:b/>
                      <w:bCs/>
                      <w:sz w:val="26"/>
                      <w:szCs w:val="26"/>
                      <w:cs/>
                    </w:rPr>
                  </w:pPr>
                  <w:r w:rsidRPr="0017274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ลูกค้า</w:t>
                  </w:r>
                  <w:r w:rsidRPr="00172743">
                    <w:rPr>
                      <w:rFonts w:asciiTheme="majorBidi" w:hAnsiTheme="majorBidi" w:cs="Angsana New"/>
                      <w:b/>
                      <w:bCs/>
                      <w:sz w:val="26"/>
                      <w:szCs w:val="26"/>
                      <w:cs/>
                    </w:rPr>
                    <w:t>/</w:t>
                  </w:r>
                  <w:r w:rsidRPr="0017274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ผู้ได้รับผลประโยชน์ที่แท้จริง  เป็นบุคคลที่มี</w:t>
                  </w:r>
                  <w:r w:rsidRPr="00172743">
                    <w:rPr>
                      <w:rFonts w:asciiTheme="majorBidi" w:eastAsia="Arial Unicode MS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ความเสี่ยงสูงตรงกับข้อมูลที่สำนักงาน</w:t>
                  </w:r>
                  <w:r w:rsidRPr="00172743">
                    <w:rPr>
                      <w:rFonts w:asciiTheme="majorBidi" w:eastAsia="Arial Unicode MS" w:hAnsiTheme="majorBidi" w:cs="Angsana New"/>
                      <w:b/>
                      <w:bCs/>
                      <w:sz w:val="26"/>
                      <w:szCs w:val="26"/>
                      <w:cs/>
                    </w:rPr>
                    <w:t xml:space="preserve"> </w:t>
                  </w:r>
                  <w:r w:rsidRPr="00172743">
                    <w:rPr>
                      <w:rFonts w:asciiTheme="majorBidi" w:eastAsia="Arial Unicode MS" w:hAnsiTheme="majorBidi" w:cstheme="majorBidi"/>
                      <w:b/>
                      <w:bCs/>
                      <w:sz w:val="26"/>
                      <w:szCs w:val="26"/>
                      <w:cs/>
                    </w:rPr>
                    <w:t xml:space="preserve">ปปง. แจ้ง </w:t>
                  </w:r>
                  <w:r w:rsidR="006A62D1">
                    <w:rPr>
                      <w:rFonts w:asciiTheme="majorBidi" w:eastAsia="Arial Unicode MS" w:hAnsiTheme="majorBidi" w:cstheme="majorBidi"/>
                      <w:b/>
                      <w:bCs/>
                      <w:sz w:val="26"/>
                      <w:szCs w:val="26"/>
                      <w:cs/>
                    </w:rPr>
                    <w:br/>
                  </w:r>
                  <w:r w:rsidRPr="00172743">
                    <w:rPr>
                      <w:rFonts w:asciiTheme="majorBidi" w:eastAsia="Arial Unicode MS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ซึ่งควรได้รับการเฝ้าระวังอย่างใกล้ชิด</w:t>
                  </w:r>
                </w:p>
              </w:tc>
              <w:tc>
                <w:tcPr>
                  <w:tcW w:w="843" w:type="dxa"/>
                </w:tcPr>
                <w:p w:rsidR="00171BB3" w:rsidRPr="00172743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45" w:type="dxa"/>
                </w:tcPr>
                <w:p w:rsidR="00171BB3" w:rsidRPr="00172743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171BB3" w:rsidRPr="00D977E7" w:rsidTr="001306E6">
              <w:trPr>
                <w:trHeight w:val="20"/>
                <w:jc w:val="center"/>
              </w:trPr>
              <w:tc>
                <w:tcPr>
                  <w:tcW w:w="450" w:type="dxa"/>
                </w:tcPr>
                <w:p w:rsidR="00171BB3" w:rsidRPr="00D86C67" w:rsidRDefault="00171BB3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265" w:type="dxa"/>
                  <w:shd w:val="clear" w:color="auto" w:fill="auto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D86C67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  <w:t>ลูกค้า</w:t>
                  </w:r>
                  <w:r w:rsidRPr="00D86C67">
                    <w:rPr>
                      <w:rFonts w:asciiTheme="majorBidi" w:hAnsiTheme="majorBidi" w:cs="Angsana New"/>
                      <w:color w:val="000000" w:themeColor="text1"/>
                      <w:sz w:val="26"/>
                      <w:szCs w:val="26"/>
                      <w:cs/>
                    </w:rPr>
                    <w:t>/</w:t>
                  </w:r>
                  <w:r w:rsidRPr="00D86C67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  <w:t>ผู้ได้รับผลประโยชน์ที่แท้จริง  ไม่มีถิ่นที่อยู่ในประเทศ</w:t>
                  </w:r>
                </w:p>
              </w:tc>
              <w:tc>
                <w:tcPr>
                  <w:tcW w:w="843" w:type="dxa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45" w:type="dxa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171BB3" w:rsidRPr="00D977E7" w:rsidTr="001306E6">
              <w:trPr>
                <w:trHeight w:val="20"/>
                <w:jc w:val="center"/>
              </w:trPr>
              <w:tc>
                <w:tcPr>
                  <w:tcW w:w="450" w:type="dxa"/>
                </w:tcPr>
                <w:p w:rsidR="00171BB3" w:rsidRPr="00D86C67" w:rsidRDefault="00171BB3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pacing w:val="-4"/>
                      <w:sz w:val="26"/>
                      <w:szCs w:val="26"/>
                    </w:rPr>
                  </w:pPr>
                  <w:r w:rsidRPr="00D86C67">
                    <w:rPr>
                      <w:rFonts w:asciiTheme="majorBidi" w:hAnsiTheme="majorBidi" w:cstheme="majorBidi"/>
                      <w:spacing w:val="-4"/>
                      <w:sz w:val="26"/>
                      <w:szCs w:val="26"/>
                      <w:cs/>
                    </w:rPr>
                    <w:t>4</w:t>
                  </w:r>
                </w:p>
              </w:tc>
              <w:tc>
                <w:tcPr>
                  <w:tcW w:w="7265" w:type="dxa"/>
                  <w:shd w:val="clear" w:color="auto" w:fill="auto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pacing w:val="-4"/>
                      <w:sz w:val="26"/>
                      <w:szCs w:val="26"/>
                      <w:cs/>
                    </w:rPr>
                  </w:pPr>
                  <w:r w:rsidRPr="00D86C67">
                    <w:rPr>
                      <w:rFonts w:asciiTheme="majorBidi" w:hAnsiTheme="majorBidi" w:cstheme="majorBidi"/>
                      <w:spacing w:val="-4"/>
                      <w:sz w:val="26"/>
                      <w:szCs w:val="26"/>
                      <w:cs/>
                    </w:rPr>
                    <w:t>ลูกค้า</w:t>
                  </w:r>
                  <w:r w:rsidRPr="00D86C67">
                    <w:rPr>
                      <w:rFonts w:asciiTheme="majorBidi" w:hAnsiTheme="majorBidi" w:cs="Angsana New"/>
                      <w:spacing w:val="-4"/>
                      <w:sz w:val="26"/>
                      <w:szCs w:val="26"/>
                      <w:cs/>
                    </w:rPr>
                    <w:t>/</w:t>
                  </w:r>
                  <w:r w:rsidRPr="00D86C67">
                    <w:rPr>
                      <w:rFonts w:asciiTheme="majorBidi" w:hAnsiTheme="majorBidi" w:cstheme="majorBidi"/>
                      <w:spacing w:val="-4"/>
                      <w:sz w:val="26"/>
                      <w:szCs w:val="26"/>
                      <w:cs/>
                    </w:rPr>
                    <w:t>ผู้ได้รับผลประโยชน์ที่แท้จริง</w:t>
                  </w:r>
                  <w:r w:rsidRPr="00D86C67">
                    <w:rPr>
                      <w:rFonts w:asciiTheme="majorBidi" w:hAnsiTheme="majorBidi" w:cs="Angsana New"/>
                      <w:spacing w:val="-4"/>
                      <w:sz w:val="26"/>
                      <w:szCs w:val="26"/>
                      <w:cs/>
                    </w:rPr>
                    <w:t xml:space="preserve"> </w:t>
                  </w:r>
                  <w:r w:rsidRPr="00D86C67">
                    <w:rPr>
                      <w:rFonts w:asciiTheme="majorBidi" w:hAnsiTheme="majorBidi" w:cstheme="majorBidi"/>
                      <w:spacing w:val="-4"/>
                      <w:sz w:val="26"/>
                      <w:szCs w:val="26"/>
                      <w:cs/>
                    </w:rPr>
                    <w:t xml:space="preserve"> มีอาชีพหรือประกอบธุรกิจที่มีการรับเงินสดเป็นจำนวนมาก </w:t>
                  </w:r>
                </w:p>
              </w:tc>
              <w:tc>
                <w:tcPr>
                  <w:tcW w:w="843" w:type="dxa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45" w:type="dxa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171BB3" w:rsidRPr="00D977E7" w:rsidTr="001306E6">
              <w:trPr>
                <w:trHeight w:val="20"/>
                <w:jc w:val="center"/>
              </w:trPr>
              <w:tc>
                <w:tcPr>
                  <w:tcW w:w="450" w:type="dxa"/>
                </w:tcPr>
                <w:p w:rsidR="00171BB3" w:rsidRPr="00D86C67" w:rsidRDefault="00171BB3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5</w:t>
                  </w:r>
                </w:p>
              </w:tc>
              <w:tc>
                <w:tcPr>
                  <w:tcW w:w="7265" w:type="dxa"/>
                  <w:shd w:val="clear" w:color="auto" w:fill="auto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ลูกค้า</w:t>
                  </w:r>
                  <w:r w:rsidRPr="00D86C67">
                    <w:rPr>
                      <w:rFonts w:asciiTheme="majorBidi" w:hAnsiTheme="majorBidi" w:cs="Angsana New"/>
                      <w:sz w:val="26"/>
                      <w:szCs w:val="26"/>
                      <w:cs/>
                    </w:rPr>
                    <w:t>/</w:t>
                  </w: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ผู้ได้รับผลประโยชน์ที่แท้จริง</w:t>
                  </w:r>
                  <w:r w:rsidRPr="00D86C67">
                    <w:rPr>
                      <w:rFonts w:asciiTheme="majorBidi" w:hAnsiTheme="majorBidi" w:cs="Angsana New"/>
                      <w:sz w:val="26"/>
                      <w:szCs w:val="26"/>
                      <w:cs/>
                    </w:rPr>
                    <w:t xml:space="preserve"> </w:t>
                  </w: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 xml:space="preserve"> ได้มาซึ่งเงินสด หรือประกอบธุรกิจที่มีการซื้อ ขาย หรือแลกเปลี่ยนสินค้า ที่มีราคาสูง โดยไม่มีแหล่งที่มาของเงินสด หรือสินค้าอย่างชัดเจน</w:t>
                  </w:r>
                </w:p>
              </w:tc>
              <w:tc>
                <w:tcPr>
                  <w:tcW w:w="843" w:type="dxa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45" w:type="dxa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171BB3" w:rsidRPr="00D977E7" w:rsidTr="001306E6">
              <w:trPr>
                <w:trHeight w:val="20"/>
                <w:jc w:val="center"/>
              </w:trPr>
              <w:tc>
                <w:tcPr>
                  <w:tcW w:w="450" w:type="dxa"/>
                </w:tcPr>
                <w:p w:rsidR="00171BB3" w:rsidRPr="00D86C67" w:rsidRDefault="00171BB3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6</w:t>
                  </w:r>
                </w:p>
              </w:tc>
              <w:tc>
                <w:tcPr>
                  <w:tcW w:w="7265" w:type="dxa"/>
                  <w:shd w:val="clear" w:color="auto" w:fill="auto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ลูกค้า</w:t>
                  </w:r>
                  <w:r w:rsidRPr="00D86C67">
                    <w:rPr>
                      <w:rFonts w:asciiTheme="majorBidi" w:hAnsiTheme="majorBidi" w:cs="Angsana New"/>
                      <w:sz w:val="26"/>
                      <w:szCs w:val="26"/>
                      <w:cs/>
                    </w:rPr>
                    <w:t>/</w:t>
                  </w: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ผู้ได้รับผลประโยชน์ที่แท้จริง  มิได้ประกอบธุรกิจแต่ดำเนินกิจกรรมเป็นผลให้ได้มาซึ่งเงินสดหรือทรัพย์สินโดยไม่มีแหล่งที่มาอย่างชัดเจน</w:t>
                  </w:r>
                </w:p>
              </w:tc>
              <w:tc>
                <w:tcPr>
                  <w:tcW w:w="843" w:type="dxa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45" w:type="dxa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171BB3" w:rsidRPr="00D977E7" w:rsidTr="001306E6">
              <w:trPr>
                <w:trHeight w:val="20"/>
                <w:jc w:val="center"/>
              </w:trPr>
              <w:tc>
                <w:tcPr>
                  <w:tcW w:w="450" w:type="dxa"/>
                </w:tcPr>
                <w:p w:rsidR="00171BB3" w:rsidRPr="00D86C67" w:rsidRDefault="00171BB3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7</w:t>
                  </w:r>
                </w:p>
              </w:tc>
              <w:tc>
                <w:tcPr>
                  <w:tcW w:w="7265" w:type="dxa"/>
                  <w:shd w:val="clear" w:color="auto" w:fill="auto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ลูกค้า</w:t>
                  </w:r>
                  <w:r w:rsidRPr="00D86C67">
                    <w:rPr>
                      <w:rFonts w:asciiTheme="majorBidi" w:hAnsiTheme="majorBidi" w:cs="Angsana New"/>
                      <w:sz w:val="26"/>
                      <w:szCs w:val="26"/>
                      <w:cs/>
                    </w:rPr>
                    <w:t>/</w:t>
                  </w: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ผู้ได้รับผลประโยชน์ที่แท้จริง  มีถิ่นที่อยู่ไม่ว่าชั่วคราวหรือถาวร หรือมีแหล่งที่มาของรายได้ หรือทำธุรกรรม ในพื้นที่หรือประเทศที่มีความเสี่ยงสูง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 xml:space="preserve">ตามที่ 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FATF 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กำหนด</w:t>
                  </w:r>
                </w:p>
              </w:tc>
              <w:tc>
                <w:tcPr>
                  <w:tcW w:w="843" w:type="dxa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45" w:type="dxa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171BB3" w:rsidRPr="00D977E7" w:rsidTr="001306E6">
              <w:trPr>
                <w:trHeight w:val="20"/>
                <w:jc w:val="center"/>
              </w:trPr>
              <w:tc>
                <w:tcPr>
                  <w:tcW w:w="450" w:type="dxa"/>
                </w:tcPr>
                <w:p w:rsidR="00171BB3" w:rsidRPr="00D86C67" w:rsidRDefault="00171BB3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7265" w:type="dxa"/>
                  <w:shd w:val="clear" w:color="auto" w:fill="auto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ลูกค้า</w:t>
                  </w:r>
                  <w:r w:rsidRPr="00D86C67">
                    <w:rPr>
                      <w:rFonts w:asciiTheme="majorBidi" w:hAnsiTheme="majorBidi" w:cs="Angsana New"/>
                      <w:sz w:val="26"/>
                      <w:szCs w:val="26"/>
                      <w:cs/>
                    </w:rPr>
                    <w:t>/</w:t>
                  </w:r>
                  <w:r w:rsidRPr="00D86C67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ผู้ได้รับผลประโยชน์ที่แท้จริง  ถิ่นที่อยู่ไม่ว่าชั่วคราวหรือถาวร หรือมีแหล่งที่มาของรายได้ หรือทำธุรกรรม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ใน</w:t>
                  </w:r>
                  <w:r w:rsidRPr="00F2426B">
                    <w:rPr>
                      <w:rFonts w:asciiTheme="majorBidi" w:hAnsiTheme="majorBidi" w:cs="Angsana New"/>
                      <w:sz w:val="26"/>
                      <w:szCs w:val="26"/>
                      <w:cs/>
                    </w:rPr>
                    <w:t>พื้นที่มีความเสี่ยงสูง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ตามที่สำนักงาน ปปง. ประกาศกำหนด</w:t>
                  </w:r>
                </w:p>
              </w:tc>
              <w:tc>
                <w:tcPr>
                  <w:tcW w:w="843" w:type="dxa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45" w:type="dxa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171BB3" w:rsidRPr="00D977E7" w:rsidTr="001306E6">
              <w:trPr>
                <w:trHeight w:val="20"/>
                <w:jc w:val="center"/>
              </w:trPr>
              <w:tc>
                <w:tcPr>
                  <w:tcW w:w="450" w:type="dxa"/>
                </w:tcPr>
                <w:p w:rsidR="00171BB3" w:rsidRPr="00D90335" w:rsidRDefault="00171BB3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</w:rPr>
                  </w:pPr>
                  <w:r w:rsidRPr="00D90335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7265" w:type="dxa"/>
                  <w:shd w:val="clear" w:color="auto" w:fill="auto"/>
                </w:tcPr>
                <w:p w:rsidR="00171BB3" w:rsidRPr="00D90335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</w:pPr>
                  <w:r w:rsidRPr="00D90335">
                    <w:rPr>
                      <w:rFonts w:asciiTheme="majorBidi" w:hAnsiTheme="majorBidi" w:cs="Angsana New"/>
                      <w:color w:val="000000" w:themeColor="text1"/>
                      <w:spacing w:val="-8"/>
                      <w:sz w:val="26"/>
                      <w:szCs w:val="26"/>
                      <w:cs/>
                    </w:rPr>
                    <w:t xml:space="preserve">ลูกค้าที่ตรวจสอบพบว่า ความสัมพันธ์ทางธุรกิจหรือการทำธุรกรรมเป็นครั้งคราวดำเนินไปอย่างผิดปกติ  </w:t>
                  </w:r>
                  <w:r w:rsidRPr="00D90335">
                    <w:rPr>
                      <w:rFonts w:asciiTheme="majorBidi" w:hAnsiTheme="majorBidi" w:cstheme="majorBidi" w:hint="cs"/>
                      <w:color w:val="000000" w:themeColor="text1"/>
                      <w:spacing w:val="-8"/>
                      <w:sz w:val="26"/>
                      <w:szCs w:val="26"/>
                      <w:cs/>
                    </w:rPr>
                    <w:t xml:space="preserve">      </w:t>
                  </w:r>
                </w:p>
              </w:tc>
              <w:tc>
                <w:tcPr>
                  <w:tcW w:w="843" w:type="dxa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45" w:type="dxa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171BB3" w:rsidRPr="00D977E7" w:rsidTr="001306E6">
              <w:trPr>
                <w:trHeight w:val="20"/>
                <w:jc w:val="center"/>
              </w:trPr>
              <w:tc>
                <w:tcPr>
                  <w:tcW w:w="450" w:type="dxa"/>
                </w:tcPr>
                <w:p w:rsidR="00171BB3" w:rsidRPr="00D90335" w:rsidRDefault="00171BB3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</w:rPr>
                  </w:pPr>
                  <w:r w:rsidRPr="00D90335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265" w:type="dxa"/>
                  <w:shd w:val="clear" w:color="auto" w:fill="auto"/>
                </w:tcPr>
                <w:p w:rsidR="00171BB3" w:rsidRPr="00D90335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</w:pPr>
                  <w:r w:rsidRPr="00D90335">
                    <w:rPr>
                      <w:rFonts w:asciiTheme="majorBidi" w:hAnsiTheme="majorBidi" w:cs="Angsana New"/>
                      <w:color w:val="000000" w:themeColor="text1"/>
                      <w:spacing w:val="-8"/>
                      <w:sz w:val="26"/>
                      <w:szCs w:val="26"/>
                      <w:cs/>
                    </w:rPr>
                    <w:t>ลูกค้าที่ตรวจสอบพบว่า อาจเกี่ยวข้องกับการกระทำความผิดมูลฐาน</w:t>
                  </w:r>
                </w:p>
              </w:tc>
              <w:tc>
                <w:tcPr>
                  <w:tcW w:w="843" w:type="dxa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45" w:type="dxa"/>
                </w:tcPr>
                <w:p w:rsidR="00171BB3" w:rsidRPr="00D86C67" w:rsidRDefault="00171BB3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</w:tbl>
          <w:p w:rsidR="00171BB3" w:rsidRPr="00EA6A11" w:rsidRDefault="00171BB3" w:rsidP="001306E6">
            <w:pPr>
              <w:spacing w:line="252" w:lineRule="auto"/>
              <w:rPr>
                <w:rFonts w:asciiTheme="majorBidi" w:hAnsiTheme="majorBidi" w:cstheme="majorBidi"/>
                <w:spacing w:val="-8"/>
                <w:sz w:val="26"/>
                <w:szCs w:val="26"/>
              </w:rPr>
            </w:pPr>
            <w:r w:rsidRPr="00EA6A11">
              <w:rPr>
                <w:rFonts w:asciiTheme="majorBidi" w:hAnsiTheme="majorBidi" w:cstheme="majorBidi" w:hint="cs"/>
                <w:spacing w:val="-8"/>
                <w:sz w:val="26"/>
                <w:szCs w:val="26"/>
                <w:cs/>
              </w:rPr>
              <w:t>เกณฑ์การพิจารณา</w:t>
            </w:r>
          </w:p>
          <w:p w:rsidR="00171BB3" w:rsidRPr="00EA6A11" w:rsidRDefault="00171BB3" w:rsidP="00171BB3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rFonts w:asciiTheme="majorBidi" w:hAnsiTheme="majorBidi" w:cstheme="majorBidi"/>
                <w:spacing w:val="-8"/>
                <w:sz w:val="26"/>
                <w:szCs w:val="26"/>
              </w:rPr>
            </w:pPr>
            <w:r w:rsidRPr="00EA6A11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>ความ</w:t>
            </w:r>
            <w:r w:rsidRPr="00EA6A11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เสี่ยงสูง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หมายถึง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ผลการประเมิน </w:t>
            </w:r>
            <w:r w:rsidRPr="004F5CE5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>ใช่</w:t>
            </w:r>
            <w:r w:rsidRPr="00EA6A11">
              <w:rPr>
                <w:rFonts w:asciiTheme="majorBidi" w:hAnsiTheme="majorBidi" w:cs="Angsana New" w:hint="cs"/>
                <w:color w:val="FF0000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ในข้อ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1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และ ข้อ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2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อย่างน้อย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1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ข้อ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หรือ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ข้ออื่นๆ ที่ไม่ใช่ข้อ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1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>และ</w:t>
            </w:r>
            <w:r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 ข้อ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2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จำนวน </w:t>
            </w:r>
            <w:r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3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>ข้อ</w:t>
            </w:r>
            <w:r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>ขึ้นไป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 </w:t>
            </w:r>
          </w:p>
          <w:p w:rsidR="00171BB3" w:rsidRPr="00EA6A11" w:rsidRDefault="00171BB3" w:rsidP="00171BB3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rFonts w:asciiTheme="majorBidi" w:hAnsiTheme="majorBidi" w:cstheme="majorBidi"/>
                <w:spacing w:val="-8"/>
                <w:sz w:val="26"/>
                <w:szCs w:val="26"/>
              </w:rPr>
            </w:pPr>
            <w:r w:rsidRPr="00EA6A11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>ความ</w:t>
            </w:r>
            <w:r w:rsidRPr="00EA6A11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เสี่ยงปานกลาง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หมายถึง ผลการประเมิน</w:t>
            </w:r>
            <w:r w:rsidRPr="00EA6A11">
              <w:rPr>
                <w:rFonts w:asciiTheme="majorBidi" w:hAnsiTheme="majorBidi" w:cs="Angsana New"/>
                <w:b/>
                <w:bCs/>
                <w:color w:val="FF0000"/>
                <w:spacing w:val="-8"/>
                <w:sz w:val="26"/>
                <w:szCs w:val="26"/>
                <w:cs/>
              </w:rPr>
              <w:t xml:space="preserve"> </w:t>
            </w:r>
            <w:r w:rsidRPr="004F5CE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ใช่</w:t>
            </w:r>
            <w:r w:rsidRPr="00EA6A11">
              <w:rPr>
                <w:rFonts w:asciiTheme="majorBidi" w:hAnsiTheme="majorBidi" w:cs="Angsana New"/>
                <w:color w:val="FF0000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ในข้ออื่นๆ ที่ไม่ใช่ข้อ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1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>และ</w:t>
            </w:r>
            <w:r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 ข้อ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2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จำนวน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>1</w:t>
            </w:r>
            <w:r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>-</w:t>
            </w:r>
            <w:r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</w:rPr>
              <w:t xml:space="preserve">2 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>ข้อ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 </w:t>
            </w:r>
          </w:p>
          <w:p w:rsidR="00171BB3" w:rsidRDefault="00171BB3" w:rsidP="001306E6">
            <w:pPr>
              <w:pStyle w:val="ListParagraph"/>
              <w:numPr>
                <w:ilvl w:val="0"/>
                <w:numId w:val="1"/>
              </w:numPr>
              <w:spacing w:line="252" w:lineRule="auto"/>
              <w:rPr>
                <w:rFonts w:asciiTheme="majorBidi" w:hAnsiTheme="majorBidi" w:cstheme="majorBidi"/>
                <w:spacing w:val="-8"/>
                <w:sz w:val="26"/>
                <w:szCs w:val="26"/>
              </w:rPr>
            </w:pPr>
            <w:r w:rsidRPr="00EA6A11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>ความ</w:t>
            </w:r>
            <w:r w:rsidRPr="00EA6A11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เสี่ยงต่ำ</w:t>
            </w:r>
            <w:r w:rsidRPr="00EA6A11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หมายถึง  ต้อง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มีผลการประเมิน </w:t>
            </w:r>
            <w:r w:rsidRPr="004F5CE5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>ไม่ใช่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>ใน</w:t>
            </w:r>
            <w:r w:rsidRPr="00EA6A11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>ทุกข้อ</w:t>
            </w:r>
          </w:p>
          <w:p w:rsidR="00D90335" w:rsidRPr="00D90335" w:rsidRDefault="00D90335" w:rsidP="00D90335">
            <w:pPr>
              <w:pStyle w:val="ListParagraph"/>
              <w:spacing w:line="252" w:lineRule="auto"/>
              <w:rPr>
                <w:rFonts w:asciiTheme="majorBidi" w:hAnsiTheme="majorBidi" w:cstheme="majorBidi"/>
                <w:spacing w:val="-8"/>
                <w:sz w:val="26"/>
                <w:szCs w:val="26"/>
                <w:cs/>
              </w:rPr>
            </w:pPr>
          </w:p>
        </w:tc>
      </w:tr>
      <w:tr w:rsidR="00171BB3" w:rsidRPr="00D977E7" w:rsidTr="001306E6">
        <w:tc>
          <w:tcPr>
            <w:tcW w:w="10065" w:type="dxa"/>
          </w:tcPr>
          <w:p w:rsidR="00D90335" w:rsidRPr="00CE07A8" w:rsidRDefault="00171BB3" w:rsidP="001306E6">
            <w:pPr>
              <w:spacing w:line="252" w:lineRule="auto"/>
              <w:rPr>
                <w:rFonts w:asciiTheme="majorBidi" w:hAnsiTheme="majorBidi" w:cstheme="majorBidi"/>
                <w:b/>
                <w:bCs/>
                <w:color w:val="FF0000"/>
                <w:spacing w:val="-8"/>
                <w:sz w:val="26"/>
                <w:szCs w:val="26"/>
              </w:rPr>
            </w:pPr>
            <w:r w:rsidRPr="002C3E12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>ความเสี่ยง</w:t>
            </w:r>
            <w:r w:rsidR="008D14F4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>ในข้อ 6  และข้อ 7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 xml:space="preserve"> นำ</w:t>
            </w:r>
            <w:r w:rsidRPr="002C3E12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>มาพิจารณาร่วมกับความเสี่ยง</w:t>
            </w:r>
            <w:r w:rsidR="008D14F4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>ในข้อ 5</w:t>
            </w:r>
          </w:p>
          <w:p w:rsidR="00171BB3" w:rsidRPr="006874B5" w:rsidRDefault="00171BB3" w:rsidP="001306E6">
            <w:pPr>
              <w:spacing w:line="252" w:lineRule="auto"/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6</w:t>
            </w:r>
            <w:r w:rsidRPr="006874B5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.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</w:t>
            </w:r>
            <w:r w:rsidRPr="006874B5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ความเสี่ยง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ผลิตภัณฑ์หรือบริการ</w:t>
            </w:r>
            <w:r w:rsidRPr="006874B5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                       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</w:t>
            </w:r>
            <w:r w:rsidRPr="006874B5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ความเสี่ยง</w:t>
            </w:r>
            <w:r w:rsidRPr="006874B5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ต่ำ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                             </w:t>
            </w:r>
            <w:r w:rsidRPr="006874B5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ความเสี่ยงปานกลาง     </w:t>
            </w:r>
            <w:r w:rsidRPr="006874B5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                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</w:t>
            </w:r>
            <w:r w:rsidRPr="006874B5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ความเสี่ยงสูง</w:t>
            </w:r>
          </w:p>
          <w:p w:rsidR="00171BB3" w:rsidRDefault="00171BB3" w:rsidP="001306E6">
            <w:pPr>
              <w:rPr>
                <w:rFonts w:ascii="AngsanaUPC" w:eastAsia="Arial Unicode MS" w:hAnsi="AngsanaUPC" w:cs="AngsanaUPC"/>
                <w:b/>
                <w:bCs/>
                <w:spacing w:val="-6"/>
                <w:sz w:val="28"/>
                <w:u w:val="single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t>7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. </w:t>
            </w:r>
            <w:r w:rsidRPr="006874B5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ความเสี่ยง</w:t>
            </w:r>
            <w:r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ช่องทางการให้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บริการ</w:t>
            </w:r>
            <w:r w:rsidRPr="006874B5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 xml:space="preserve">                          </w:t>
            </w:r>
            <w:r w:rsidRPr="006874B5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ความเสี่ยง</w:t>
            </w:r>
            <w:r w:rsidRPr="006874B5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ต่ำ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                              </w:t>
            </w:r>
            <w:r w:rsidRPr="006874B5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ความเสี่ยงปานกลาง     </w:t>
            </w:r>
            <w:r w:rsidRPr="006874B5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                </w:t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</w:t>
            </w:r>
            <w:r w:rsidRPr="006874B5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6874B5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ความเสี่ยงสูง</w:t>
            </w:r>
          </w:p>
          <w:p w:rsidR="00D90335" w:rsidRPr="002D019B" w:rsidRDefault="00D90335" w:rsidP="001306E6">
            <w:pPr>
              <w:rPr>
                <w:rFonts w:ascii="AngsanaUPC" w:eastAsia="Arial Unicode MS" w:hAnsi="AngsanaUPC" w:cs="AngsanaUPC"/>
                <w:b/>
                <w:bCs/>
                <w:spacing w:val="-6"/>
                <w:sz w:val="28"/>
                <w:u w:val="single"/>
                <w:lang w:eastAsia="zh-C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81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71BB3" w:rsidRPr="005169AB" w:rsidTr="001306E6">
        <w:trPr>
          <w:trHeight w:val="286"/>
        </w:trPr>
        <w:tc>
          <w:tcPr>
            <w:tcW w:w="10060" w:type="dxa"/>
            <w:vAlign w:val="center"/>
          </w:tcPr>
          <w:p w:rsidR="00171BB3" w:rsidRPr="00A65712" w:rsidRDefault="00171BB3" w:rsidP="001306E6">
            <w:pPr>
              <w:rPr>
                <w:rFonts w:ascii="AngsanaUPC" w:hAnsi="AngsanaUPC" w:cs="AngsanaUPC"/>
                <w:sz w:val="28"/>
              </w:rPr>
            </w:pPr>
            <w:r w:rsidRPr="00A65712">
              <w:rPr>
                <w:rFonts w:ascii="AngsanaUPC" w:eastAsia="Arial Unicode MS" w:hAnsi="AngsanaUPC" w:cs="AngsanaUPC"/>
                <w:b/>
                <w:bCs/>
                <w:sz w:val="28"/>
                <w:cs/>
              </w:rPr>
              <w:lastRenderedPageBreak/>
              <w:t>ผลการประเมินความเสี่ยงหลังการทบทวนข้อมูล และการตรวจสอบความเคลื่อนไหวของการสร้างความสัมพันธ์ทางธุรกิจ</w:t>
            </w:r>
          </w:p>
        </w:tc>
      </w:tr>
      <w:tr w:rsidR="00171BB3" w:rsidRPr="005169AB" w:rsidTr="001306E6">
        <w:trPr>
          <w:trHeight w:val="1741"/>
        </w:trPr>
        <w:tc>
          <w:tcPr>
            <w:tcW w:w="10060" w:type="dxa"/>
          </w:tcPr>
          <w:p w:rsidR="00171BB3" w:rsidRDefault="00171BB3" w:rsidP="001306E6">
            <w:pPr>
              <w:rPr>
                <w:rFonts w:ascii="AngsanaUPC" w:hAnsi="AngsanaUPC" w:cs="AngsanaUPC"/>
                <w:sz w:val="28"/>
              </w:rPr>
            </w:pPr>
            <w:r w:rsidRPr="008970C5">
              <w:rPr>
                <w:rFonts w:ascii="AngsanaUPC" w:eastAsia="Arial Unicode MS" w:hAnsi="AngsanaUPC" w:cs="AngsanaUPC"/>
                <w:b/>
                <w:bCs/>
                <w:sz w:val="28"/>
                <w:cs/>
              </w:rPr>
              <w:t>ระดับความเสี่ยง</w:t>
            </w:r>
            <w:r w:rsidRPr="008970C5">
              <w:rPr>
                <w:rFonts w:ascii="AngsanaUPC" w:eastAsia="Arial Unicode MS" w:hAnsi="AngsanaUPC" w:cs="AngsanaUPC" w:hint="cs"/>
                <w:b/>
                <w:bCs/>
                <w:sz w:val="28"/>
                <w:cs/>
              </w:rPr>
              <w:t>ลูกค้า</w:t>
            </w:r>
            <w:r w:rsidRPr="008970C5">
              <w:rPr>
                <w:rFonts w:ascii="AngsanaUPC" w:eastAsia="Arial Unicode MS" w:hAnsi="AngsanaUPC" w:cs="AngsanaUPC"/>
                <w:sz w:val="28"/>
                <w:cs/>
              </w:rPr>
              <w:t xml:space="preserve">     </w:t>
            </w:r>
            <w:r w:rsidRPr="008970C5">
              <w:rPr>
                <w:rFonts w:ascii="AngsanaUPC" w:hAnsi="AngsanaUPC" w:cs="AngsanaUPC"/>
                <w:sz w:val="28"/>
              </w:rPr>
              <w:sym w:font="Wingdings" w:char="F0A8"/>
            </w:r>
            <w:r w:rsidRPr="008970C5">
              <w:rPr>
                <w:rFonts w:ascii="AngsanaUPC" w:hAnsi="AngsanaUPC" w:cs="AngsanaUPC"/>
                <w:sz w:val="28"/>
                <w:cs/>
              </w:rPr>
              <w:t xml:space="preserve"> คงเดิม </w:t>
            </w:r>
            <w:r w:rsidRPr="008970C5">
              <w:rPr>
                <w:rFonts w:ascii="AngsanaUPC" w:hAnsi="AngsanaUPC" w:cs="AngsanaUPC"/>
                <w:sz w:val="28"/>
                <w:cs/>
              </w:rPr>
              <w:tab/>
            </w:r>
            <w:r w:rsidRPr="008970C5">
              <w:rPr>
                <w:rFonts w:ascii="AngsanaUPC" w:hAnsi="AngsanaUPC" w:cs="AngsanaUPC" w:hint="cs"/>
                <w:sz w:val="28"/>
                <w:cs/>
              </w:rPr>
              <w:t xml:space="preserve">                </w:t>
            </w:r>
            <w:r>
              <w:rPr>
                <w:rFonts w:ascii="AngsanaUPC" w:hAnsi="AngsanaUPC" w:cs="AngsanaUPC"/>
                <w:sz w:val="28"/>
                <w:cs/>
              </w:rPr>
              <w:t xml:space="preserve">       </w:t>
            </w:r>
          </w:p>
          <w:p w:rsidR="00171BB3" w:rsidRPr="008970C5" w:rsidRDefault="00171BB3" w:rsidP="001306E6">
            <w:pPr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  <w:cs/>
              </w:rPr>
              <w:t xml:space="preserve">                                        </w:t>
            </w:r>
            <w:r w:rsidRPr="008970C5">
              <w:rPr>
                <w:rFonts w:ascii="AngsanaUPC" w:hAnsi="AngsanaUPC" w:cs="AngsanaUPC"/>
                <w:sz w:val="28"/>
              </w:rPr>
              <w:sym w:font="Wingdings" w:char="F0A8"/>
            </w:r>
            <w:r>
              <w:rPr>
                <w:rFonts w:ascii="AngsanaUPC" w:hAnsi="AngsanaUPC" w:cs="AngsanaUPC"/>
                <w:sz w:val="28"/>
                <w:cs/>
              </w:rPr>
              <w:t xml:space="preserve"> เปลี่ยนแปลง</w:t>
            </w:r>
            <w:r>
              <w:rPr>
                <w:rFonts w:ascii="AngsanaUPC" w:hAnsi="AngsanaUPC" w:cs="AngsanaUPC" w:hint="cs"/>
                <w:sz w:val="28"/>
                <w:cs/>
              </w:rPr>
              <w:t>เป็น</w:t>
            </w:r>
          </w:p>
          <w:p w:rsidR="00171BB3" w:rsidRPr="008970C5" w:rsidRDefault="00171BB3" w:rsidP="001306E6">
            <w:pPr>
              <w:tabs>
                <w:tab w:val="left" w:pos="2790"/>
              </w:tabs>
              <w:ind w:right="-324"/>
              <w:rPr>
                <w:rFonts w:ascii="AngsanaUPC" w:hAnsi="AngsanaUPC" w:cs="AngsanaUPC"/>
                <w:sz w:val="28"/>
              </w:rPr>
            </w:pPr>
            <w:r w:rsidRPr="008970C5">
              <w:rPr>
                <w:rFonts w:ascii="AngsanaUPC" w:hAnsi="AngsanaUPC" w:cs="AngsanaUPC"/>
                <w:sz w:val="28"/>
                <w:cs/>
              </w:rPr>
              <w:t xml:space="preserve">                              </w:t>
            </w:r>
            <w:r w:rsidRPr="008970C5">
              <w:rPr>
                <w:rFonts w:ascii="AngsanaUPC" w:hAnsi="AngsanaUPC" w:cs="AngsanaUPC" w:hint="cs"/>
                <w:sz w:val="28"/>
                <w:cs/>
              </w:rPr>
              <w:t xml:space="preserve">         </w:t>
            </w:r>
            <w:r w:rsidRPr="008970C5">
              <w:rPr>
                <w:rFonts w:ascii="AngsanaUPC" w:hAnsi="AngsanaUPC" w:cs="AngsanaUPC"/>
                <w:sz w:val="28"/>
                <w:cs/>
              </w:rPr>
              <w:t xml:space="preserve"> </w:t>
            </w:r>
            <w:r>
              <w:rPr>
                <w:rFonts w:ascii="AngsanaUPC" w:hAnsi="AngsanaUPC" w:cs="AngsanaUPC"/>
                <w:sz w:val="28"/>
                <w:cs/>
              </w:rPr>
              <w:t xml:space="preserve">      </w:t>
            </w:r>
            <w:r>
              <w:rPr>
                <w:rFonts w:ascii="AngsanaUPC" w:hAnsi="AngsanaUPC" w:cs="AngsanaUPC"/>
                <w:sz w:val="28"/>
              </w:rPr>
              <w:sym w:font="Wingdings" w:char="F0A1"/>
            </w:r>
            <w:r w:rsidRPr="008970C5">
              <w:rPr>
                <w:rFonts w:ascii="AngsanaUPC" w:hAnsi="AngsanaUPC" w:cs="AngsanaUPC"/>
                <w:sz w:val="28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28"/>
                <w:cs/>
              </w:rPr>
              <w:t xml:space="preserve">ระดับ </w:t>
            </w:r>
            <w:r w:rsidRPr="008970C5">
              <w:rPr>
                <w:rFonts w:asciiTheme="majorBidi" w:hAnsiTheme="majorBidi" w:cstheme="majorBidi"/>
                <w:spacing w:val="4"/>
                <w:sz w:val="28"/>
                <w:lang w:val="en-GB"/>
              </w:rPr>
              <w:t>3</w:t>
            </w:r>
            <w:r w:rsidRPr="008970C5">
              <w:rPr>
                <w:rFonts w:asciiTheme="majorBidi" w:hAnsiTheme="majorBidi" w:cstheme="majorBidi"/>
                <w:spacing w:val="4"/>
                <w:sz w:val="28"/>
                <w:cs/>
                <w:lang w:val="en-GB"/>
              </w:rPr>
              <w:t xml:space="preserve"> </w:t>
            </w:r>
            <w:r w:rsidRPr="008970C5">
              <w:rPr>
                <w:rFonts w:asciiTheme="majorBidi" w:hAnsiTheme="majorBidi" w:cstheme="majorBidi" w:hint="cs"/>
                <w:spacing w:val="4"/>
                <w:sz w:val="28"/>
                <w:cs/>
                <w:lang w:val="en-GB"/>
              </w:rPr>
              <w:t>ความ</w:t>
            </w:r>
            <w:r w:rsidRPr="008970C5">
              <w:rPr>
                <w:rFonts w:asciiTheme="majorBidi" w:hAnsiTheme="majorBidi" w:cstheme="majorBidi"/>
                <w:spacing w:val="4"/>
                <w:sz w:val="28"/>
                <w:cs/>
                <w:lang w:val="en-GB"/>
              </w:rPr>
              <w:t>เสี่ยงสูง</w:t>
            </w:r>
            <w:r w:rsidRPr="008970C5">
              <w:rPr>
                <w:rFonts w:asciiTheme="majorBidi" w:hAnsiTheme="majorBidi" w:cstheme="majorBidi" w:hint="cs"/>
                <w:spacing w:val="4"/>
                <w:sz w:val="28"/>
                <w:cs/>
                <w:lang w:val="en-GB"/>
              </w:rPr>
              <w:t xml:space="preserve">              </w:t>
            </w:r>
            <w:r w:rsidRPr="008970C5">
              <w:rPr>
                <w:rFonts w:ascii="AngsanaUPC" w:hAnsi="AngsanaUPC" w:cs="AngsanaUPC"/>
                <w:sz w:val="28"/>
                <w:cs/>
              </w:rPr>
              <w:t>ระบุเหตุผล</w:t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</w:p>
          <w:p w:rsidR="00171BB3" w:rsidRPr="008970C5" w:rsidRDefault="00171BB3" w:rsidP="001306E6">
            <w:pPr>
              <w:tabs>
                <w:tab w:val="left" w:pos="4752"/>
              </w:tabs>
              <w:rPr>
                <w:rFonts w:ascii="AngsanaUPC" w:hAnsi="AngsanaUPC" w:cs="AngsanaUPC"/>
                <w:sz w:val="28"/>
              </w:rPr>
            </w:pPr>
            <w:r w:rsidRPr="008970C5">
              <w:rPr>
                <w:rFonts w:ascii="AngsanaUPC" w:hAnsi="AngsanaUPC" w:cs="AngsanaUPC" w:hint="cs"/>
                <w:sz w:val="28"/>
                <w:cs/>
              </w:rPr>
              <w:t xml:space="preserve">                                        </w:t>
            </w:r>
            <w:r>
              <w:rPr>
                <w:rFonts w:ascii="AngsanaUPC" w:hAnsi="AngsanaUPC" w:cs="AngsanaUPC"/>
                <w:sz w:val="28"/>
                <w:cs/>
              </w:rPr>
              <w:t xml:space="preserve">      </w:t>
            </w:r>
            <w:r>
              <w:rPr>
                <w:rFonts w:ascii="AngsanaUPC" w:hAnsi="AngsanaUPC" w:cs="AngsanaUPC"/>
                <w:sz w:val="28"/>
              </w:rPr>
              <w:sym w:font="Wingdings" w:char="F0A1"/>
            </w:r>
            <w:r w:rsidRPr="008970C5">
              <w:rPr>
                <w:rFonts w:ascii="AngsanaUPC" w:hAnsi="AngsanaUPC" w:cs="AngsanaUPC"/>
                <w:sz w:val="28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28"/>
                <w:cs/>
              </w:rPr>
              <w:t xml:space="preserve">ระดับ </w:t>
            </w:r>
            <w:r w:rsidRPr="008970C5">
              <w:rPr>
                <w:rFonts w:asciiTheme="majorBidi" w:hAnsiTheme="majorBidi" w:cstheme="majorBidi"/>
                <w:spacing w:val="4"/>
                <w:sz w:val="28"/>
                <w:lang w:val="en-GB"/>
              </w:rPr>
              <w:t>2</w:t>
            </w:r>
            <w:r w:rsidRPr="008970C5">
              <w:rPr>
                <w:rFonts w:asciiTheme="majorBidi" w:hAnsiTheme="majorBidi" w:cstheme="majorBidi"/>
                <w:spacing w:val="4"/>
                <w:sz w:val="28"/>
                <w:cs/>
                <w:lang w:val="en-GB"/>
              </w:rPr>
              <w:t xml:space="preserve"> </w:t>
            </w:r>
            <w:r w:rsidRPr="008970C5">
              <w:rPr>
                <w:rFonts w:asciiTheme="majorBidi" w:hAnsiTheme="majorBidi" w:cstheme="majorBidi" w:hint="cs"/>
                <w:spacing w:val="4"/>
                <w:sz w:val="28"/>
                <w:cs/>
                <w:lang w:val="en-GB"/>
              </w:rPr>
              <w:t>ความ</w:t>
            </w:r>
            <w:r w:rsidRPr="008970C5">
              <w:rPr>
                <w:rFonts w:asciiTheme="majorBidi" w:hAnsiTheme="majorBidi" w:cstheme="majorBidi"/>
                <w:spacing w:val="4"/>
                <w:sz w:val="28"/>
                <w:cs/>
                <w:lang w:val="en-GB"/>
              </w:rPr>
              <w:t xml:space="preserve">เสี่ยงปานกลาง   </w:t>
            </w:r>
            <w:r w:rsidRPr="008970C5">
              <w:rPr>
                <w:rFonts w:ascii="AngsanaUPC" w:hAnsi="AngsanaUPC" w:cs="AngsanaUPC"/>
                <w:sz w:val="28"/>
                <w:cs/>
              </w:rPr>
              <w:t>ระบุเหตุผล</w:t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</w:p>
          <w:p w:rsidR="00171BB3" w:rsidRDefault="00171BB3" w:rsidP="001306E6">
            <w:pPr>
              <w:tabs>
                <w:tab w:val="left" w:pos="2790"/>
                <w:tab w:val="left" w:pos="4923"/>
              </w:tabs>
              <w:rPr>
                <w:rFonts w:ascii="AngsanaUPC" w:hAnsi="AngsanaUPC" w:cs="AngsanaUPC"/>
                <w:sz w:val="28"/>
                <w:u w:val="dotted"/>
              </w:rPr>
            </w:pPr>
            <w:r w:rsidRPr="008970C5">
              <w:rPr>
                <w:rFonts w:ascii="AngsanaUPC" w:hAnsi="AngsanaUPC" w:cs="AngsanaUPC"/>
                <w:sz w:val="28"/>
                <w:cs/>
              </w:rPr>
              <w:t xml:space="preserve">                               </w:t>
            </w:r>
            <w:r w:rsidRPr="008970C5">
              <w:rPr>
                <w:rFonts w:ascii="AngsanaUPC" w:hAnsi="AngsanaUPC" w:cs="AngsanaUPC" w:hint="cs"/>
                <w:sz w:val="28"/>
                <w:cs/>
              </w:rPr>
              <w:t xml:space="preserve">         </w:t>
            </w:r>
            <w:r>
              <w:rPr>
                <w:rFonts w:ascii="AngsanaUPC" w:hAnsi="AngsanaUPC" w:cs="AngsanaUPC"/>
                <w:sz w:val="28"/>
                <w:cs/>
              </w:rPr>
              <w:t xml:space="preserve">      </w:t>
            </w:r>
            <w:r>
              <w:rPr>
                <w:rFonts w:ascii="AngsanaUPC" w:hAnsi="AngsanaUPC" w:cs="AngsanaUPC"/>
                <w:sz w:val="28"/>
              </w:rPr>
              <w:sym w:font="Wingdings" w:char="F0A1"/>
            </w:r>
            <w:r w:rsidRPr="008970C5">
              <w:rPr>
                <w:rFonts w:ascii="AngsanaUPC" w:hAnsi="AngsanaUPC" w:cs="AngsanaUPC"/>
                <w:sz w:val="28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28"/>
                <w:cs/>
              </w:rPr>
              <w:t xml:space="preserve">ระดับ </w:t>
            </w:r>
            <w:r w:rsidRPr="008970C5">
              <w:rPr>
                <w:rFonts w:asciiTheme="majorBidi" w:hAnsiTheme="majorBidi" w:cstheme="majorBidi"/>
                <w:spacing w:val="4"/>
                <w:sz w:val="28"/>
                <w:lang w:val="en-GB"/>
              </w:rPr>
              <w:t xml:space="preserve">1 </w:t>
            </w:r>
            <w:r w:rsidRPr="008970C5">
              <w:rPr>
                <w:rFonts w:asciiTheme="majorBidi" w:hAnsiTheme="majorBidi" w:cstheme="majorBidi" w:hint="cs"/>
                <w:spacing w:val="4"/>
                <w:sz w:val="28"/>
                <w:cs/>
                <w:lang w:val="en-GB"/>
              </w:rPr>
              <w:t>ความ</w:t>
            </w:r>
            <w:r w:rsidRPr="008970C5">
              <w:rPr>
                <w:rFonts w:asciiTheme="majorBidi" w:hAnsiTheme="majorBidi" w:cstheme="majorBidi"/>
                <w:spacing w:val="4"/>
                <w:sz w:val="28"/>
                <w:cs/>
                <w:lang w:val="en-GB"/>
              </w:rPr>
              <w:t xml:space="preserve">เสี่ยงต่ำ   </w:t>
            </w:r>
            <w:r w:rsidRPr="008970C5">
              <w:rPr>
                <w:rFonts w:asciiTheme="majorBidi" w:hAnsiTheme="majorBidi" w:cstheme="majorBidi" w:hint="cs"/>
                <w:spacing w:val="4"/>
                <w:sz w:val="28"/>
                <w:cs/>
                <w:lang w:val="en-GB"/>
              </w:rPr>
              <w:t xml:space="preserve">           </w:t>
            </w:r>
            <w:r w:rsidRPr="008970C5">
              <w:rPr>
                <w:rFonts w:ascii="AngsanaUPC" w:hAnsi="AngsanaUPC" w:cs="AngsanaUPC"/>
                <w:sz w:val="28"/>
                <w:cs/>
              </w:rPr>
              <w:t xml:space="preserve">ระบุเหตุผล </w:t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lang w:val="en-SG"/>
              </w:rPr>
              <w:tab/>
            </w:r>
          </w:p>
          <w:p w:rsidR="00171BB3" w:rsidRPr="002F04B3" w:rsidRDefault="00171BB3" w:rsidP="001306E6">
            <w:pPr>
              <w:tabs>
                <w:tab w:val="left" w:pos="2790"/>
                <w:tab w:val="left" w:pos="4923"/>
              </w:tabs>
              <w:rPr>
                <w:rFonts w:ascii="AngsanaUPC" w:hAnsi="AngsanaUPC" w:cs="AngsanaUPC"/>
                <w:sz w:val="28"/>
                <w:u w:val="dotted"/>
              </w:rPr>
            </w:pPr>
          </w:p>
          <w:tbl>
            <w:tblPr>
              <w:tblStyle w:val="TableGrid"/>
              <w:tblpPr w:leftFromText="180" w:rightFromText="180" w:vertAnchor="text" w:horzAnchor="margin" w:tblpY="2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704"/>
              <w:gridCol w:w="5072"/>
            </w:tblGrid>
            <w:tr w:rsidR="00171BB3" w:rsidRPr="005E3828" w:rsidTr="001306E6">
              <w:tc>
                <w:tcPr>
                  <w:tcW w:w="4704" w:type="dxa"/>
                </w:tcPr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ผู้</w:t>
                  </w:r>
                  <w:r w:rsidRPr="005E3828">
                    <w:rPr>
                      <w:rFonts w:asciiTheme="majorBidi" w:hAnsiTheme="majorBidi" w:cstheme="majorBidi" w:hint="cs"/>
                      <w:spacing w:val="4"/>
                      <w:sz w:val="28"/>
                      <w:cs/>
                      <w:lang w:val="en-GB"/>
                    </w:rPr>
                    <w:t>ตรวจสอบเพื่อทราบข้อเท็จจริงเกี่ยวกับลูกค้า</w:t>
                  </w:r>
                </w:p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</w:p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ลงชื่อ.............................................................................</w:t>
                  </w:r>
                </w:p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(.....................................................................................)</w:t>
                  </w:r>
                </w:p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ตำแหน่ง.</w:t>
                  </w:r>
                  <w:r w:rsidRPr="005E3828">
                    <w:rPr>
                      <w:rFonts w:asciiTheme="majorBidi" w:hAnsiTheme="majorBidi" w:cstheme="majorBidi" w:hint="cs"/>
                      <w:spacing w:val="4"/>
                      <w:sz w:val="28"/>
                      <w:cs/>
                      <w:lang w:val="en-GB"/>
                    </w:rPr>
                    <w:t>.....................</w:t>
                  </w: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...................................................</w:t>
                  </w:r>
                </w:p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วันที่...............................................................................</w:t>
                  </w:r>
                </w:p>
              </w:tc>
              <w:tc>
                <w:tcPr>
                  <w:tcW w:w="5072" w:type="dxa"/>
                  <w:tcBorders>
                    <w:right w:val="single" w:sz="4" w:space="0" w:color="000000" w:themeColor="text1"/>
                  </w:tcBorders>
                </w:tcPr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ผู้ตรวจสอบและอนุมัติข้อมูล</w:t>
                  </w:r>
                </w:p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</w:p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ลงชื่อ.............................................................................</w:t>
                  </w:r>
                </w:p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(.....................................................................................)</w:t>
                  </w:r>
                </w:p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ตำแหน่ง.</w:t>
                  </w:r>
                  <w:r w:rsidRPr="005E3828">
                    <w:rPr>
                      <w:rFonts w:asciiTheme="majorBidi" w:hAnsiTheme="majorBidi" w:cstheme="majorBidi" w:hint="cs"/>
                      <w:spacing w:val="4"/>
                      <w:sz w:val="28"/>
                      <w:cs/>
                      <w:lang w:val="en-GB"/>
                    </w:rPr>
                    <w:t>.....................</w:t>
                  </w: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...................................................</w:t>
                  </w:r>
                </w:p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วันที่...............................................................................</w:t>
                  </w:r>
                </w:p>
              </w:tc>
            </w:tr>
            <w:tr w:rsidR="00171BB3" w:rsidRPr="005E3828" w:rsidTr="001306E6">
              <w:tc>
                <w:tcPr>
                  <w:tcW w:w="9776" w:type="dxa"/>
                  <w:gridSpan w:val="2"/>
                  <w:tcBorders>
                    <w:right w:val="single" w:sz="4" w:space="0" w:color="000000" w:themeColor="text1"/>
                  </w:tcBorders>
                </w:tcPr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b/>
                      <w:bCs/>
                      <w:spacing w:val="4"/>
                      <w:sz w:val="28"/>
                      <w:lang w:val="en-GB"/>
                    </w:rPr>
                  </w:pPr>
                  <w:r w:rsidRPr="005A548F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  <w:lang w:val="en-GB"/>
                    </w:rPr>
                    <w:t>สำหรับ</w:t>
                  </w:r>
                  <w:r w:rsidRPr="005A548F"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  <w:lang w:val="en-GB"/>
                    </w:rPr>
                    <w:t>กรณี</w:t>
                  </w:r>
                  <w:r w:rsidRPr="005A548F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  <w:lang w:val="en-GB"/>
                    </w:rPr>
                    <w:t>ความเสี่ยงสูง</w:t>
                  </w:r>
                  <w:r w:rsidRPr="005A548F"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  <w:lang w:val="en-GB"/>
                    </w:rPr>
                    <w:t xml:space="preserve"> หรือ</w:t>
                  </w:r>
                  <w:r w:rsidRPr="005A548F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  <w:lang w:val="en-GB"/>
                    </w:rPr>
                    <w:t>กรณีมีการเปลี่ยนแปลงจากระดับความเสี่ยงสูง ไป</w:t>
                  </w:r>
                  <w:r w:rsidRPr="005A548F"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  <w:lang w:val="en-GB"/>
                    </w:rPr>
                    <w:t>เป็น</w:t>
                  </w:r>
                  <w:r w:rsidRPr="005A548F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  <w:lang w:val="en-GB"/>
                    </w:rPr>
                    <w:t>ความเสี่ยงต่ำ หรือจากความเสี่ยงต่ำ</w:t>
                  </w:r>
                  <w:r w:rsidRPr="005E3828">
                    <w:rPr>
                      <w:rFonts w:asciiTheme="majorBidi" w:hAnsiTheme="majorBidi" w:cstheme="majorBidi" w:hint="cs"/>
                      <w:b/>
                      <w:bCs/>
                      <w:spacing w:val="4"/>
                      <w:sz w:val="28"/>
                      <w:cs/>
                      <w:lang w:val="en-GB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pacing w:val="4"/>
                      <w:sz w:val="28"/>
                      <w:cs/>
                      <w:lang w:val="en-GB"/>
                    </w:rPr>
                    <w:br/>
                  </w:r>
                  <w:r w:rsidRPr="005E3828">
                    <w:rPr>
                      <w:rFonts w:asciiTheme="majorBidi" w:hAnsiTheme="majorBidi" w:cstheme="majorBidi" w:hint="cs"/>
                      <w:b/>
                      <w:bCs/>
                      <w:spacing w:val="4"/>
                      <w:sz w:val="28"/>
                      <w:cs/>
                      <w:lang w:val="en-GB"/>
                    </w:rPr>
                    <w:t>ไป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pacing w:val="4"/>
                      <w:sz w:val="28"/>
                      <w:cs/>
                      <w:lang w:val="en-GB"/>
                    </w:rPr>
                    <w:t>เป็น</w:t>
                  </w:r>
                  <w:r w:rsidRPr="005E3828">
                    <w:rPr>
                      <w:rFonts w:asciiTheme="majorBidi" w:hAnsiTheme="majorBidi" w:cstheme="majorBidi"/>
                      <w:b/>
                      <w:bCs/>
                      <w:spacing w:val="4"/>
                      <w:sz w:val="28"/>
                      <w:cs/>
                      <w:lang w:val="en-GB"/>
                    </w:rPr>
                    <w:t xml:space="preserve">ความเสี่ยงสูง </w:t>
                  </w:r>
                </w:p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  <w:sym w:font="Webdings" w:char="F063"/>
                  </w: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 xml:space="preserve"> อนุมัติ   </w:t>
                  </w: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  <w:sym w:font="Webdings" w:char="F063"/>
                  </w: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 xml:space="preserve"> ไม่อนุมัติ    ความเห็นเพิ่มเติม................................................................................................................              </w:t>
                  </w:r>
                </w:p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 xml:space="preserve">                                                                 ผู้จัดการหรือผู้บริหารระดับสูงตรวจสอบและผู้อนุมัติข้อมูล</w:t>
                  </w:r>
                </w:p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 xml:space="preserve">                                                                 </w:t>
                  </w:r>
                </w:p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5E3828">
                    <w:rPr>
                      <w:rFonts w:asciiTheme="majorBidi" w:hAnsiTheme="majorBidi" w:cstheme="majorBidi" w:hint="cs"/>
                      <w:spacing w:val="4"/>
                      <w:sz w:val="28"/>
                      <w:cs/>
                      <w:lang w:val="en-GB"/>
                    </w:rPr>
                    <w:t xml:space="preserve">                                                                  </w:t>
                  </w: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 xml:space="preserve">ลงชื่อ.............................................................................            </w:t>
                  </w:r>
                </w:p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 xml:space="preserve">                                                                </w:t>
                  </w:r>
                  <w:r>
                    <w:rPr>
                      <w:rFonts w:asciiTheme="majorBidi" w:hAnsiTheme="majorBidi" w:cstheme="majorBidi" w:hint="cs"/>
                      <w:spacing w:val="4"/>
                      <w:sz w:val="28"/>
                      <w:cs/>
                      <w:lang w:val="en-GB"/>
                    </w:rPr>
                    <w:t xml:space="preserve">    </w:t>
                  </w: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 xml:space="preserve"> (.....................................................................................)</w:t>
                  </w:r>
                </w:p>
                <w:p w:rsidR="00171BB3" w:rsidRPr="005E3828" w:rsidRDefault="00171BB3" w:rsidP="001306E6">
                  <w:pPr>
                    <w:spacing w:line="204" w:lineRule="auto"/>
                    <w:jc w:val="center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>
                    <w:rPr>
                      <w:rFonts w:asciiTheme="majorBidi" w:hAnsiTheme="majorBidi" w:cstheme="majorBidi" w:hint="cs"/>
                      <w:spacing w:val="4"/>
                      <w:sz w:val="28"/>
                      <w:cs/>
                      <w:lang w:val="en-GB"/>
                    </w:rPr>
                    <w:t xml:space="preserve">                                     </w:t>
                  </w: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ตำแหน่ง.........................................................................</w:t>
                  </w:r>
                </w:p>
                <w:p w:rsidR="00171BB3" w:rsidRPr="005E3828" w:rsidRDefault="00171BB3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</w:pPr>
                  <w:r w:rsidRPr="005E3828">
                    <w:rPr>
                      <w:rFonts w:asciiTheme="majorBidi" w:hAnsiTheme="majorBidi" w:cstheme="majorBidi" w:hint="cs"/>
                      <w:spacing w:val="4"/>
                      <w:sz w:val="28"/>
                      <w:cs/>
                      <w:lang w:val="en-GB"/>
                    </w:rPr>
                    <w:t xml:space="preserve">                                                                </w:t>
                  </w:r>
                  <w:r w:rsidRPr="005E3828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 xml:space="preserve">  วันที่...............................................................................</w:t>
                  </w:r>
                </w:p>
              </w:tc>
            </w:tr>
          </w:tbl>
          <w:p w:rsidR="00171BB3" w:rsidRPr="005169AB" w:rsidRDefault="00171BB3" w:rsidP="001306E6">
            <w:pPr>
              <w:tabs>
                <w:tab w:val="left" w:pos="2790"/>
              </w:tabs>
              <w:ind w:right="-324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</w:tbl>
    <w:p w:rsidR="00171BB3" w:rsidRDefault="00171BB3" w:rsidP="00171BB3"/>
    <w:p w:rsidR="00171BB3" w:rsidRDefault="00171BB3" w:rsidP="00171BB3"/>
    <w:p w:rsidR="00BB1AEE" w:rsidRDefault="00250AFD"/>
    <w:sectPr w:rsidR="00BB1AEE" w:rsidSect="00171BB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AFD" w:rsidRDefault="00250AFD" w:rsidP="00171BB3">
      <w:pPr>
        <w:spacing w:after="0" w:line="240" w:lineRule="auto"/>
      </w:pPr>
      <w:r>
        <w:separator/>
      </w:r>
    </w:p>
  </w:endnote>
  <w:endnote w:type="continuationSeparator" w:id="0">
    <w:p w:rsidR="00250AFD" w:rsidRDefault="00250AFD" w:rsidP="0017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AFD" w:rsidRDefault="00250AFD" w:rsidP="00171BB3">
      <w:pPr>
        <w:spacing w:after="0" w:line="240" w:lineRule="auto"/>
      </w:pPr>
      <w:r>
        <w:separator/>
      </w:r>
    </w:p>
  </w:footnote>
  <w:footnote w:type="continuationSeparator" w:id="0">
    <w:p w:rsidR="00250AFD" w:rsidRDefault="00250AFD" w:rsidP="00171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E1BDE"/>
    <w:multiLevelType w:val="multilevel"/>
    <w:tmpl w:val="8BE2D444"/>
    <w:lvl w:ilvl="0">
      <w:start w:val="1"/>
      <w:numFmt w:val="decimal"/>
      <w:lvlText w:val="%1."/>
      <w:lvlJc w:val="left"/>
      <w:pPr>
        <w:ind w:left="630" w:hanging="360"/>
      </w:pPr>
      <w:rPr>
        <w:rFonts w:ascii="AngsanaUPC" w:eastAsia="Arial Unicode MS" w:hAnsi="AngsanaUPC" w:cs="AngsanaUPC"/>
        <w:sz w:val="28"/>
        <w:szCs w:val="22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35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0" w:hanging="1440"/>
      </w:pPr>
      <w:rPr>
        <w:rFonts w:hint="default"/>
      </w:rPr>
    </w:lvl>
  </w:abstractNum>
  <w:abstractNum w:abstractNumId="1" w15:restartNumberingAfterBreak="0">
    <w:nsid w:val="514A3FE7"/>
    <w:multiLevelType w:val="hybridMultilevel"/>
    <w:tmpl w:val="65F24D82"/>
    <w:lvl w:ilvl="0" w:tplc="254C2AFC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B3"/>
    <w:rsid w:val="00171BB3"/>
    <w:rsid w:val="00250AFD"/>
    <w:rsid w:val="00390D23"/>
    <w:rsid w:val="003F1101"/>
    <w:rsid w:val="00416D59"/>
    <w:rsid w:val="005A1A0B"/>
    <w:rsid w:val="006A62D1"/>
    <w:rsid w:val="008B489E"/>
    <w:rsid w:val="008D14F4"/>
    <w:rsid w:val="00AC4860"/>
    <w:rsid w:val="00B60363"/>
    <w:rsid w:val="00D9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0C848-19C2-43D6-B421-5E2DA4F0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BB3"/>
    <w:pPr>
      <w:ind w:left="720"/>
      <w:contextualSpacing/>
    </w:pPr>
  </w:style>
  <w:style w:type="table" w:styleId="TableGrid">
    <w:name w:val="Table Grid"/>
    <w:basedOn w:val="TableNormal"/>
    <w:uiPriority w:val="59"/>
    <w:rsid w:val="0017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71BB3"/>
    <w:pPr>
      <w:suppressAutoHyphens/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171BB3"/>
    <w:rPr>
      <w:rFonts w:ascii="Cordia New" w:eastAsia="Cordia New" w:hAnsi="Cordia New" w:cs="Angsana New"/>
      <w:sz w:val="28"/>
      <w:szCs w:val="20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171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BB3"/>
  </w:style>
  <w:style w:type="paragraph" w:styleId="Footer">
    <w:name w:val="footer"/>
    <w:basedOn w:val="Normal"/>
    <w:link w:val="FooterChar"/>
    <w:uiPriority w:val="99"/>
    <w:unhideWhenUsed/>
    <w:rsid w:val="00171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นางสาววลัยพรรณ สุรพนานนท์ชัย</dc:creator>
  <cp:keywords/>
  <dc:description/>
  <cp:lastModifiedBy>นางสาวอรธีรา อสัมภินวัฒน์</cp:lastModifiedBy>
  <cp:revision>6</cp:revision>
  <dcterms:created xsi:type="dcterms:W3CDTF">2025-04-21T07:41:00Z</dcterms:created>
  <dcterms:modified xsi:type="dcterms:W3CDTF">2025-04-27T23:41:00Z</dcterms:modified>
</cp:coreProperties>
</file>