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31FB" w14:textId="77777777" w:rsidR="003605D9" w:rsidRPr="00F31E66" w:rsidRDefault="003605D9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31E66">
        <w:rPr>
          <w:rFonts w:ascii="TH Sarabun New" w:hAnsi="TH Sarabun New" w:cs="TH Sarabun New"/>
          <w:b/>
          <w:bCs/>
          <w:sz w:val="30"/>
          <w:szCs w:val="30"/>
          <w:cs/>
        </w:rPr>
        <w:t>รายงานผลการตรวจสอบภายใน</w:t>
      </w:r>
    </w:p>
    <w:p w14:paraId="5EA861B1" w14:textId="77777777" w:rsidR="003605D9" w:rsidRPr="00F31E66" w:rsidRDefault="003605D9" w:rsidP="001A67D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F31E66">
        <w:rPr>
          <w:rFonts w:ascii="TH Sarabun New" w:hAnsi="TH Sarabun New" w:cs="TH Sarabun New"/>
          <w:b/>
          <w:bCs/>
          <w:sz w:val="30"/>
          <w:szCs w:val="30"/>
          <w:cs/>
        </w:rPr>
        <w:t>เรื่อง การตรวจสอบระบบการดำเนินงานและการปฏิบัติตามกฎหมายว่าด้วยการป้องกันและปราบปรามการฟอกเงิน</w:t>
      </w:r>
      <w:r w:rsidRPr="00F31E66">
        <w:rPr>
          <w:rFonts w:ascii="TH Sarabun New" w:hAnsi="TH Sarabun New" w:cs="TH Sarabun New"/>
          <w:b/>
          <w:bCs/>
          <w:sz w:val="30"/>
          <w:szCs w:val="30"/>
          <w:cs/>
        </w:rPr>
        <w:br/>
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7CB8B8B6" w14:textId="77777777" w:rsidR="003605D9" w:rsidRPr="00F31E66" w:rsidRDefault="003605D9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F31E66">
        <w:rPr>
          <w:rFonts w:ascii="TH Sarabun New" w:hAnsi="TH Sarabun New" w:cs="TH Sarabun New"/>
          <w:b/>
          <w:bCs/>
          <w:sz w:val="28"/>
          <w:cs/>
        </w:rPr>
        <w:t xml:space="preserve">ของ </w:t>
      </w:r>
      <w:r w:rsidRPr="00F31E66">
        <w:rPr>
          <w:rFonts w:ascii="TH Sarabun New" w:hAnsi="TH Sarabun New" w:cs="TH Sarabun New"/>
          <w:b/>
          <w:bCs/>
          <w:sz w:val="28"/>
          <w:highlight w:val="yellow"/>
          <w:cs/>
        </w:rPr>
        <w:t>สหกรณ์ …………………………………….</w:t>
      </w:r>
      <w:r w:rsidRPr="00F31E66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F31E66">
        <w:rPr>
          <w:rFonts w:ascii="TH Sarabun New" w:hAnsi="TH Sarabun New" w:cs="TH Sarabun New"/>
          <w:b/>
          <w:bCs/>
          <w:sz w:val="28"/>
          <w:highlight w:val="yellow"/>
          <w:cs/>
        </w:rPr>
        <w:t>ประจำปี ............................</w:t>
      </w:r>
    </w:p>
    <w:tbl>
      <w:tblPr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3685"/>
        <w:gridCol w:w="794"/>
        <w:gridCol w:w="794"/>
        <w:gridCol w:w="3685"/>
        <w:gridCol w:w="3193"/>
      </w:tblGrid>
      <w:tr w:rsidR="008543AE" w:rsidRPr="00F31E66" w14:paraId="1F401E2E" w14:textId="77777777" w:rsidTr="008543AE">
        <w:trPr>
          <w:tblHeader/>
          <w:jc w:val="center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55931028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05DFBA0F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เรื่อง/ประเด็นที่ตรวจสอบ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73BCAD61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ผลการตรวจสอบ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28546836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ข้อเสนอแนะ/วิธีแก้ไข</w:t>
            </w: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กรณีพบว่ายังไม่ดำเนินการ</w:t>
            </w:r>
          </w:p>
        </w:tc>
        <w:tc>
          <w:tcPr>
            <w:tcW w:w="3193" w:type="dxa"/>
            <w:vMerge w:val="restart"/>
            <w:shd w:val="clear" w:color="auto" w:fill="auto"/>
            <w:vAlign w:val="center"/>
          </w:tcPr>
          <w:p w14:paraId="492EB0C4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8543AE" w:rsidRPr="00F31E66" w14:paraId="053AB3A9" w14:textId="77777777" w:rsidTr="008543AE">
        <w:trPr>
          <w:tblHeader/>
          <w:jc w:val="center"/>
        </w:trPr>
        <w:tc>
          <w:tcPr>
            <w:tcW w:w="88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D28F6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DD4EB5E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FF412C" w14:textId="77777777" w:rsidR="008543AE" w:rsidRPr="00F31E66" w:rsidRDefault="008543AE" w:rsidP="001A67D3">
            <w:pPr>
              <w:spacing w:after="0" w:line="240" w:lineRule="auto"/>
              <w:ind w:left="-57" w:right="-57"/>
              <w:jc w:val="center"/>
              <w:rPr>
                <w:rFonts w:ascii="TH Sarabun New" w:hAnsi="TH Sarabun New" w:cs="TH Sarabun New"/>
                <w:szCs w:val="22"/>
              </w:rPr>
            </w:pPr>
            <w:r w:rsidRPr="00F31E66">
              <w:rPr>
                <w:rFonts w:ascii="TH Sarabun New" w:hAnsi="TH Sarabun New" w:cs="TH Sarabun New"/>
                <w:szCs w:val="22"/>
                <w:cs/>
              </w:rPr>
              <w:t>ดำเนินการแล้ว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7422C2" w14:textId="77777777" w:rsidR="008543AE" w:rsidRPr="00F31E66" w:rsidRDefault="008543AE" w:rsidP="001A67D3">
            <w:pPr>
              <w:spacing w:after="0" w:line="240" w:lineRule="auto"/>
              <w:ind w:left="-57" w:right="-57"/>
              <w:jc w:val="center"/>
              <w:rPr>
                <w:rFonts w:ascii="TH Sarabun New" w:hAnsi="TH Sarabun New" w:cs="TH Sarabun New"/>
                <w:szCs w:val="22"/>
              </w:rPr>
            </w:pPr>
            <w:r w:rsidRPr="00F31E66">
              <w:rPr>
                <w:rFonts w:ascii="TH Sarabun New" w:hAnsi="TH Sarabun New" w:cs="TH Sarabun New"/>
                <w:szCs w:val="22"/>
                <w:cs/>
              </w:rPr>
              <w:t>ยังไม่ได้ดำเนินการ</w:t>
            </w:r>
          </w:p>
        </w:tc>
        <w:tc>
          <w:tcPr>
            <w:tcW w:w="3685" w:type="dxa"/>
            <w:vMerge/>
            <w:shd w:val="clear" w:color="auto" w:fill="auto"/>
          </w:tcPr>
          <w:p w14:paraId="3A6623ED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14:paraId="7B7CFE7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3605D9" w:rsidRPr="00F31E66" w14:paraId="72EF67B7" w14:textId="77777777" w:rsidTr="008543AE">
        <w:trPr>
          <w:trHeight w:val="322"/>
          <w:tblHeader/>
          <w:jc w:val="center"/>
        </w:trPr>
        <w:tc>
          <w:tcPr>
            <w:tcW w:w="885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380B1643" w14:textId="77777777" w:rsidR="003605D9" w:rsidRPr="00F31E66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1.</w:t>
            </w:r>
          </w:p>
        </w:tc>
        <w:tc>
          <w:tcPr>
            <w:tcW w:w="12151" w:type="dxa"/>
            <w:gridSpan w:val="5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1C61E734" w14:textId="77777777" w:rsidR="003605D9" w:rsidRPr="00F31E66" w:rsidRDefault="003605D9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z w:val="28"/>
                <w:cs/>
              </w:rPr>
              <w:t>การกำหนดนโยบายและแนวทางปฏิบัติ หรือวิธีปฏิบัติ หรือคู่มือปฏิบัติ</w:t>
            </w:r>
          </w:p>
        </w:tc>
      </w:tr>
      <w:tr w:rsidR="008543AE" w:rsidRPr="00F31E66" w14:paraId="23359924" w14:textId="77777777" w:rsidTr="008543AE">
        <w:trPr>
          <w:jc w:val="center"/>
        </w:trPr>
        <w:tc>
          <w:tcPr>
            <w:tcW w:w="885" w:type="dxa"/>
            <w:shd w:val="clear" w:color="auto" w:fill="auto"/>
          </w:tcPr>
          <w:p w14:paraId="656ACFAA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1.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4DAD9415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  <w:cs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  <w:t>การกำหนดนโยบายและแนวทางปฏิบัติ หรือวิธีปฏิบัติ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pacing w:val="-4"/>
                <w:sz w:val="26"/>
                <w:szCs w:val="26"/>
                <w:cs/>
              </w:rPr>
              <w:t>หรือคู่มือปฏิบัติสอดคล้องกับกฎหมายหรือกฎเกณฑ์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>ของทางการที่มีผลบังคับใช้ในปัจจุบัน</w:t>
            </w:r>
          </w:p>
        </w:tc>
        <w:tc>
          <w:tcPr>
            <w:tcW w:w="794" w:type="dxa"/>
            <w:shd w:val="clear" w:color="auto" w:fill="auto"/>
          </w:tcPr>
          <w:p w14:paraId="621BA452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50"/>
            </w:r>
          </w:p>
        </w:tc>
        <w:tc>
          <w:tcPr>
            <w:tcW w:w="794" w:type="dxa"/>
            <w:shd w:val="clear" w:color="auto" w:fill="auto"/>
          </w:tcPr>
          <w:p w14:paraId="597BC916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CDE2F06" w14:textId="77777777" w:rsidR="008543AE" w:rsidRPr="00F31E66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3193" w:type="dxa"/>
            <w:shd w:val="clear" w:color="auto" w:fill="auto"/>
          </w:tcPr>
          <w:p w14:paraId="72BEF7C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6696C9EE" w14:textId="77777777" w:rsidTr="008543AE">
        <w:trPr>
          <w:jc w:val="center"/>
        </w:trPr>
        <w:tc>
          <w:tcPr>
            <w:tcW w:w="885" w:type="dxa"/>
            <w:shd w:val="clear" w:color="auto" w:fill="auto"/>
          </w:tcPr>
          <w:p w14:paraId="5A40C4EE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1.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01CFC9EA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  <w:cs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  <w:t>การกำหนดนโยบายและแนวทางปฏิบัติ หรือวิธีปฏิบัติ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pacing w:val="-4"/>
                <w:sz w:val="26"/>
                <w:szCs w:val="26"/>
                <w:cs/>
              </w:rPr>
              <w:t>หรือคู่มือปฏิบัติสอดคล้องกับกฎหมายหรือกฎเกณฑ์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>ของทางการที่มีผลบังคับใช้ในปัจจุบัน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shd w:val="clear" w:color="auto" w:fill="auto"/>
          </w:tcPr>
          <w:p w14:paraId="5A134EA3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  <w:shd w:val="clear" w:color="auto" w:fill="auto"/>
          </w:tcPr>
          <w:p w14:paraId="31BCB3C2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50"/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2F48EC93" w14:textId="77777777" w:rsidR="008543AE" w:rsidRPr="00F31E66" w:rsidRDefault="008543AE" w:rsidP="001A67D3">
            <w:pPr>
              <w:spacing w:after="0" w:line="240" w:lineRule="auto"/>
              <w:ind w:firstLine="2"/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</w:rPr>
            </w:pP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t>กรณีนี้หากยังไม่ได้ดำเนินการ โปรดระบุแนวทาง</w:t>
            </w: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br/>
              <w:t>การแก้ไข และติดตามผลการแก้ไขให้แล้วเสร็จตามที่กำหนด เช่น</w:t>
            </w:r>
          </w:p>
          <w:p w14:paraId="1BA887BD" w14:textId="77777777" w:rsidR="008543AE" w:rsidRPr="00F31E66" w:rsidRDefault="008543AE" w:rsidP="001A67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u w:val="single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วิธีแก้ไข</w:t>
            </w:r>
          </w:p>
          <w:p w14:paraId="2B6C2A50" w14:textId="77777777" w:rsidR="008543AE" w:rsidRPr="00F31E66" w:rsidRDefault="008543AE" w:rsidP="001A67D3">
            <w:pPr>
              <w:spacing w:after="0" w:line="240" w:lineRule="auto"/>
              <w:ind w:left="284" w:hanging="284"/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</w:rPr>
            </w:pP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t xml:space="preserve">     สหกรณ์ต้องดำเนินการทบทวน/ปรับปรุงนโยบายและแนวทางปฏิบัติ </w:t>
            </w: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t xml:space="preserve">หรือวิธีปฏิบัติ </w:t>
            </w: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br/>
              <w:t>หรือคู่มือปฏิบัติสอดคล้องกับกฎหมาย</w:t>
            </w: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br/>
              <w:t>ที่มีผลบังคับใช้ในปัจจุบัน อย่างน้อยปีละ 1 ครั้ง</w:t>
            </w:r>
          </w:p>
          <w:p w14:paraId="6FA011EE" w14:textId="77777777" w:rsidR="008543AE" w:rsidRPr="00F31E66" w:rsidRDefault="008543AE" w:rsidP="001A67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 New" w:hAnsi="TH Sarabun New" w:cs="TH Sarabun New"/>
                <w:b/>
                <w:bCs/>
                <w:color w:val="FF0000"/>
                <w:sz w:val="28"/>
                <w:highlight w:val="yellow"/>
                <w:u w:val="single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ระยะเวลาดำเนินการ</w:t>
            </w:r>
          </w:p>
          <w:p w14:paraId="6ADCD39D" w14:textId="77777777" w:rsidR="008543AE" w:rsidRPr="00F31E66" w:rsidRDefault="008543AE" w:rsidP="001A67D3">
            <w:pPr>
              <w:spacing w:after="0" w:line="240" w:lineRule="auto"/>
              <w:ind w:firstLine="2"/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</w:rPr>
            </w:pP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t xml:space="preserve">      ม.ค. 256</w:t>
            </w: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</w:rPr>
              <w:t>7</w:t>
            </w:r>
            <w:r w:rsidRPr="00F31E66">
              <w:rPr>
                <w:rFonts w:ascii="TH Sarabun New" w:eastAsia="Arial Unicode MS" w:hAnsi="TH Sarabun New" w:cs="TH Sarabun New"/>
                <w:color w:val="FF0000"/>
                <w:sz w:val="26"/>
                <w:szCs w:val="26"/>
                <w:highlight w:val="yellow"/>
                <w:cs/>
              </w:rPr>
              <w:t xml:space="preserve"> – มีนาคม 2567</w:t>
            </w:r>
          </w:p>
          <w:p w14:paraId="34AF2D7D" w14:textId="77777777" w:rsidR="008543AE" w:rsidRPr="00F31E66" w:rsidRDefault="008543AE" w:rsidP="001A67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 New" w:hAnsi="TH Sarabun New" w:cs="TH Sarabun New"/>
                <w:b/>
                <w:bCs/>
                <w:color w:val="FF0000"/>
                <w:sz w:val="28"/>
                <w:highlight w:val="yellow"/>
                <w:u w:val="single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การติดตามผล</w:t>
            </w:r>
          </w:p>
          <w:p w14:paraId="3F70ED33" w14:textId="77777777" w:rsidR="008543AE" w:rsidRPr="00F31E66" w:rsidRDefault="008543AE" w:rsidP="001A67D3">
            <w:pPr>
              <w:spacing w:after="0" w:line="240" w:lineRule="auto"/>
              <w:ind w:firstLine="2"/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</w:rPr>
            </w:pP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t xml:space="preserve">       เมษายน 2564</w:t>
            </w:r>
          </w:p>
          <w:p w14:paraId="6A48A0BB" w14:textId="77777777" w:rsidR="008543AE" w:rsidRPr="00F31E66" w:rsidRDefault="008543AE" w:rsidP="001A67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การรายงานผลการติดตาม</w:t>
            </w:r>
          </w:p>
          <w:p w14:paraId="7F4B12A7" w14:textId="77777777" w:rsidR="008543AE" w:rsidRPr="00F31E66" w:rsidRDefault="008543AE" w:rsidP="001A67D3">
            <w:pPr>
              <w:spacing w:after="0" w:line="240" w:lineRule="auto"/>
              <w:ind w:firstLine="2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t xml:space="preserve">       เมษายน 2564</w:t>
            </w: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  <w:shd w:val="clear" w:color="auto" w:fill="auto"/>
          </w:tcPr>
          <w:p w14:paraId="7E17800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</w:tbl>
    <w:p w14:paraId="41CD9D62" w14:textId="77777777" w:rsidR="003605D9" w:rsidRPr="00F31E66" w:rsidRDefault="003605D9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</w:p>
    <w:p w14:paraId="081B7DFD" w14:textId="77777777" w:rsidR="003605D9" w:rsidRPr="00F31E66" w:rsidRDefault="003605D9" w:rsidP="001A67D3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28"/>
        </w:rPr>
      </w:pPr>
      <w:r w:rsidRPr="00F31E66">
        <w:rPr>
          <w:rFonts w:ascii="TH Sarabun New" w:hAnsi="TH Sarabun New" w:cs="TH Sarabun New"/>
          <w:b/>
          <w:bCs/>
          <w:color w:val="FF0000"/>
          <w:sz w:val="28"/>
          <w:highlight w:val="yellow"/>
          <w:cs/>
        </w:rPr>
        <w:t>*** กรณีสหกรณ์ดำเนินการครบถ้วนแล้ว ผู้ตรวจสอบภายในจะไม่มีข้อเสนอแนะ/วิธีแก้ไข ก็ได้</w:t>
      </w:r>
    </w:p>
    <w:p w14:paraId="21BD0E08" w14:textId="77777777" w:rsidR="003605D9" w:rsidRPr="00F31E66" w:rsidRDefault="003605D9" w:rsidP="001A67D3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28"/>
        </w:rPr>
      </w:pPr>
    </w:p>
    <w:p w14:paraId="6CD00871" w14:textId="77777777" w:rsidR="003605D9" w:rsidRPr="00F31E66" w:rsidRDefault="003605D9" w:rsidP="001A67D3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28"/>
        </w:rPr>
      </w:pPr>
    </w:p>
    <w:p w14:paraId="03E0D875" w14:textId="77777777" w:rsidR="003605D9" w:rsidRPr="00F31E66" w:rsidRDefault="003605D9" w:rsidP="001A67D3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28"/>
        </w:rPr>
      </w:pPr>
    </w:p>
    <w:p w14:paraId="63DCA84A" w14:textId="77777777" w:rsidR="003605D9" w:rsidRPr="00F31E66" w:rsidRDefault="003605D9" w:rsidP="001A67D3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28"/>
        </w:rPr>
      </w:pPr>
    </w:p>
    <w:p w14:paraId="23310A08" w14:textId="77777777" w:rsidR="003605D9" w:rsidRPr="00F31E66" w:rsidRDefault="003605D9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31E66">
        <w:rPr>
          <w:rFonts w:ascii="TH Sarabun New" w:hAnsi="TH Sarabun New" w:cs="TH Sarabun New"/>
          <w:b/>
          <w:bCs/>
          <w:sz w:val="30"/>
          <w:szCs w:val="30"/>
          <w:cs/>
        </w:rPr>
        <w:t>รายงานผลการตรวจสอบภายใน</w:t>
      </w:r>
    </w:p>
    <w:p w14:paraId="2B5AA502" w14:textId="77777777" w:rsidR="003605D9" w:rsidRPr="00F31E66" w:rsidRDefault="003605D9" w:rsidP="001A67D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F31E66">
        <w:rPr>
          <w:rFonts w:ascii="TH Sarabun New" w:hAnsi="TH Sarabun New" w:cs="TH Sarabun New"/>
          <w:b/>
          <w:bCs/>
          <w:sz w:val="30"/>
          <w:szCs w:val="30"/>
          <w:cs/>
        </w:rPr>
        <w:t>เรื่อง การตรวจสอบระบบการดำเนินงานและการปฏิบัติตามกฎหมายว่าด้วยการป้องกันและปราบปรามการฟอกเงิน</w:t>
      </w:r>
      <w:r w:rsidRPr="00F31E66">
        <w:rPr>
          <w:rFonts w:ascii="TH Sarabun New" w:hAnsi="TH Sarabun New" w:cs="TH Sarabun New"/>
          <w:b/>
          <w:bCs/>
          <w:sz w:val="30"/>
          <w:szCs w:val="30"/>
          <w:cs/>
        </w:rPr>
        <w:br/>
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4F78F7DF" w14:textId="77777777" w:rsidR="003605D9" w:rsidRPr="00F31E66" w:rsidRDefault="003605D9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F31E66">
        <w:rPr>
          <w:rFonts w:ascii="TH Sarabun New" w:hAnsi="TH Sarabun New" w:cs="TH Sarabun New"/>
          <w:b/>
          <w:bCs/>
          <w:sz w:val="28"/>
          <w:cs/>
        </w:rPr>
        <w:t xml:space="preserve">ของ </w:t>
      </w:r>
      <w:r w:rsidRPr="00F31E66">
        <w:rPr>
          <w:rFonts w:ascii="TH Sarabun New" w:hAnsi="TH Sarabun New" w:cs="TH Sarabun New"/>
          <w:b/>
          <w:bCs/>
          <w:sz w:val="28"/>
          <w:highlight w:val="yellow"/>
          <w:cs/>
        </w:rPr>
        <w:t>สหกรณ์ …………………………………….ประจำปี ............................</w:t>
      </w:r>
    </w:p>
    <w:p w14:paraId="6EC9FE0D" w14:textId="77777777" w:rsidR="003605D9" w:rsidRPr="00F31E66" w:rsidRDefault="003605D9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</w:p>
    <w:tbl>
      <w:tblPr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3685"/>
        <w:gridCol w:w="794"/>
        <w:gridCol w:w="794"/>
        <w:gridCol w:w="3686"/>
        <w:gridCol w:w="3390"/>
      </w:tblGrid>
      <w:tr w:rsidR="00F31E66" w:rsidRPr="00F31E66" w14:paraId="113291B1" w14:textId="77777777" w:rsidTr="008543AE">
        <w:trPr>
          <w:tblHeader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562422F8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435E73D0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เรื่อง/ประเด็นที่ตรวจสอบ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370447A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ผลการตรวจสอบ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4FFCF91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ข้อเสนอแนะ/วิธีแก้ไข</w:t>
            </w: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กรณีพบว่ายังไม่ดำเนินการ</w:t>
            </w:r>
          </w:p>
        </w:tc>
        <w:tc>
          <w:tcPr>
            <w:tcW w:w="3390" w:type="dxa"/>
            <w:vMerge w:val="restart"/>
            <w:shd w:val="clear" w:color="auto" w:fill="auto"/>
            <w:vAlign w:val="center"/>
          </w:tcPr>
          <w:p w14:paraId="24CABFF3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F31E66" w:rsidRPr="00F31E66" w14:paraId="7F8C741C" w14:textId="77777777" w:rsidTr="008543AE">
        <w:trPr>
          <w:tblHeader/>
          <w:jc w:val="center"/>
        </w:trPr>
        <w:tc>
          <w:tcPr>
            <w:tcW w:w="82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0BE08E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B29CB3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6FB34A8" w14:textId="77777777" w:rsidR="008543AE" w:rsidRPr="00F31E66" w:rsidRDefault="008543AE" w:rsidP="001A67D3">
            <w:pPr>
              <w:spacing w:after="0" w:line="240" w:lineRule="auto"/>
              <w:ind w:left="-57" w:right="-57"/>
              <w:jc w:val="center"/>
              <w:rPr>
                <w:rFonts w:ascii="TH Sarabun New" w:hAnsi="TH Sarabun New" w:cs="TH Sarabun New"/>
                <w:szCs w:val="22"/>
              </w:rPr>
            </w:pPr>
            <w:r w:rsidRPr="00F31E66">
              <w:rPr>
                <w:rFonts w:ascii="TH Sarabun New" w:hAnsi="TH Sarabun New" w:cs="TH Sarabun New"/>
                <w:szCs w:val="22"/>
                <w:cs/>
              </w:rPr>
              <w:t>ดำเนินการแล้ว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1FF489" w14:textId="77777777" w:rsidR="008543AE" w:rsidRPr="00F31E66" w:rsidRDefault="008543AE" w:rsidP="001A67D3">
            <w:pPr>
              <w:spacing w:after="0" w:line="240" w:lineRule="auto"/>
              <w:ind w:left="-57" w:right="-57"/>
              <w:jc w:val="center"/>
              <w:rPr>
                <w:rFonts w:ascii="TH Sarabun New" w:hAnsi="TH Sarabun New" w:cs="TH Sarabun New"/>
                <w:szCs w:val="22"/>
              </w:rPr>
            </w:pPr>
            <w:r w:rsidRPr="00F31E66">
              <w:rPr>
                <w:rFonts w:ascii="TH Sarabun New" w:hAnsi="TH Sarabun New" w:cs="TH Sarabun New"/>
                <w:szCs w:val="22"/>
                <w:cs/>
              </w:rPr>
              <w:t>ยังไม่ได้ดำเนินการ</w:t>
            </w:r>
          </w:p>
        </w:tc>
        <w:tc>
          <w:tcPr>
            <w:tcW w:w="3686" w:type="dxa"/>
            <w:vMerge/>
            <w:shd w:val="clear" w:color="auto" w:fill="auto"/>
          </w:tcPr>
          <w:p w14:paraId="3AF50E00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14:paraId="6626F4D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7B15FBF2" w14:textId="77777777" w:rsidTr="008543AE">
        <w:trPr>
          <w:trHeight w:val="322"/>
          <w:jc w:val="center"/>
        </w:trPr>
        <w:tc>
          <w:tcPr>
            <w:tcW w:w="829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4A4F4E5B" w14:textId="77777777" w:rsidR="003605D9" w:rsidRPr="00F31E66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1.</w:t>
            </w:r>
          </w:p>
        </w:tc>
        <w:tc>
          <w:tcPr>
            <w:tcW w:w="12349" w:type="dxa"/>
            <w:gridSpan w:val="5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5F7DE062" w14:textId="77777777" w:rsidR="003605D9" w:rsidRPr="00F31E66" w:rsidRDefault="003605D9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z w:val="28"/>
                <w:cs/>
              </w:rPr>
              <w:t>การกำหนดนโยบายและแนวทางปฏิบัติ หรือวิธีปฏิบัติ หรือคู่มือปฏิบัติ</w:t>
            </w:r>
          </w:p>
        </w:tc>
      </w:tr>
      <w:tr w:rsidR="00F31E66" w:rsidRPr="00F31E66" w14:paraId="7AF2FF29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156F65C8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1.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6DA06EAA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  <w:cs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  <w:t>การกำหนดนโยบายและแนวทางปฏิบัติ หรือวิธีปฏิบัติ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pacing w:val="-4"/>
                <w:sz w:val="26"/>
                <w:szCs w:val="26"/>
                <w:cs/>
              </w:rPr>
              <w:t>หรือคู่มือปฏิบัติสอดคล้องกับกฎหมายหรือกฎเกณฑ์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>ของทางการที่มีผลบังคับใช้ในปัจจุบัน</w:t>
            </w:r>
          </w:p>
        </w:tc>
        <w:tc>
          <w:tcPr>
            <w:tcW w:w="794" w:type="dxa"/>
            <w:shd w:val="clear" w:color="auto" w:fill="auto"/>
          </w:tcPr>
          <w:p w14:paraId="403A90FC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1D8ECB7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9FDE1C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สหกรณ์ฯ ต้องดำเนินการแก้ไข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ดังต่อไปนี้</w:t>
            </w:r>
          </w:p>
          <w:p w14:paraId="3BCC4D9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27C964B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74295F3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7236137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</w:tc>
        <w:tc>
          <w:tcPr>
            <w:tcW w:w="3390" w:type="dxa"/>
            <w:shd w:val="clear" w:color="auto" w:fill="auto"/>
          </w:tcPr>
          <w:p w14:paraId="1F96E59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08D8A7F6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5733CD44" w14:textId="77777777" w:rsidR="003605D9" w:rsidRPr="00F31E66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2.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79568FD4" w14:textId="77777777" w:rsidR="003605D9" w:rsidRPr="00F31E66" w:rsidRDefault="003605D9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z w:val="28"/>
                <w:cs/>
              </w:rPr>
              <w:t>การรับลูกค้า</w:t>
            </w:r>
          </w:p>
        </w:tc>
      </w:tr>
      <w:tr w:rsidR="008543AE" w:rsidRPr="00F31E66" w14:paraId="02D6A182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7AB04A3A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14:paraId="581C864F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  <w:cs/>
              </w:rPr>
              <w:t xml:space="preserve">การจัดให้ลูกค้าแสดงตน </w:t>
            </w:r>
          </w:p>
          <w:p w14:paraId="59596CA0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สหกรณ์ มีการจัดให้ลูกค้าที่ขอสร้างความสัมพันธ์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ทางธุรกิจและลูกค้าที่มาทำธุรกรรมเป็นครั้งคราว </w:t>
            </w:r>
          </w:p>
          <w:p w14:paraId="56A90D7E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แสดงตน โดยดำเนินการ ดังนี้</w:t>
            </w:r>
          </w:p>
          <w:p w14:paraId="2E776CAC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794" w:type="dxa"/>
            <w:shd w:val="clear" w:color="auto" w:fill="auto"/>
          </w:tcPr>
          <w:p w14:paraId="1EA9035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4F2326A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A84F87A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สหกรณ์ฯ ต้องดำเนินการแก้ไข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ดังต่อไปนี้</w:t>
            </w:r>
          </w:p>
          <w:p w14:paraId="0A3D56B6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6E34374A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643A1468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232DC3C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  <w:p w14:paraId="2DBD9080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…………………………………..</w:t>
            </w:r>
          </w:p>
        </w:tc>
        <w:tc>
          <w:tcPr>
            <w:tcW w:w="3390" w:type="dxa"/>
            <w:shd w:val="clear" w:color="auto" w:fill="auto"/>
          </w:tcPr>
          <w:p w14:paraId="5C5D501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170F8BB1" w14:textId="77777777" w:rsidTr="008543AE">
        <w:trPr>
          <w:trHeight w:val="746"/>
          <w:jc w:val="center"/>
        </w:trPr>
        <w:tc>
          <w:tcPr>
            <w:tcW w:w="829" w:type="dxa"/>
            <w:shd w:val="clear" w:color="auto" w:fill="auto"/>
          </w:tcPr>
          <w:p w14:paraId="7EFEA43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2.2</w:t>
            </w:r>
          </w:p>
        </w:tc>
        <w:tc>
          <w:tcPr>
            <w:tcW w:w="3685" w:type="dxa"/>
            <w:shd w:val="clear" w:color="auto" w:fill="auto"/>
          </w:tcPr>
          <w:p w14:paraId="1C57FB37" w14:textId="2AFA2B08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การพิสูจน์ทราบเพื่อตรวจสอบ</w:t>
            </w: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t>ความถูกต้อง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และความแท้จริงของข้อมูลและหลักฐานประกอบ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>การแสดงตน</w:t>
            </w:r>
          </w:p>
        </w:tc>
        <w:tc>
          <w:tcPr>
            <w:tcW w:w="794" w:type="dxa"/>
            <w:shd w:val="clear" w:color="auto" w:fill="auto"/>
          </w:tcPr>
          <w:p w14:paraId="0822FAE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41002BF0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3EA25C9F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75C80FB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2CDBF280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4A6EBF5F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3.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15B07096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การตรวจสอบเพื่อทราบข้อเท็จจริงเกี่ยวกับลูกค้า</w:t>
            </w:r>
          </w:p>
        </w:tc>
      </w:tr>
      <w:tr w:rsidR="008543AE" w:rsidRPr="00F31E66" w14:paraId="3E2DD11B" w14:textId="77777777" w:rsidTr="008543AE">
        <w:trPr>
          <w:trHeight w:val="233"/>
          <w:jc w:val="center"/>
        </w:trPr>
        <w:tc>
          <w:tcPr>
            <w:tcW w:w="829" w:type="dxa"/>
            <w:shd w:val="clear" w:color="auto" w:fill="auto"/>
          </w:tcPr>
          <w:p w14:paraId="0CF2E15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3.1</w:t>
            </w:r>
          </w:p>
        </w:tc>
        <w:tc>
          <w:tcPr>
            <w:tcW w:w="3685" w:type="dxa"/>
            <w:shd w:val="clear" w:color="auto" w:fill="auto"/>
          </w:tcPr>
          <w:p w14:paraId="16F82901" w14:textId="3A59418B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การตรวจสอบเพื่อทราบข้อเท็จจริงสำหรับลูกค้า </w:t>
            </w:r>
          </w:p>
        </w:tc>
        <w:tc>
          <w:tcPr>
            <w:tcW w:w="794" w:type="dxa"/>
            <w:shd w:val="clear" w:color="auto" w:fill="auto"/>
          </w:tcPr>
          <w:p w14:paraId="2FEE2FF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FB2DFC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C3FFFAD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6E4091F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7CD37AB7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7890728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58872838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t>3.</w:t>
            </w: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</w:rPr>
              <w:t>1</w:t>
            </w: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t>.1 การระบุตัวตนและการพิสูจน์ทราบตัวตน</w:t>
            </w: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br/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ของลูกค้า</w:t>
            </w:r>
          </w:p>
        </w:tc>
        <w:tc>
          <w:tcPr>
            <w:tcW w:w="794" w:type="dxa"/>
            <w:shd w:val="clear" w:color="auto" w:fill="auto"/>
          </w:tcPr>
          <w:p w14:paraId="1428894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22766E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CA353ED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50D7AB4D" w14:textId="78D2FAC9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7E856791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5817C533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31C53382" w14:textId="06F68502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3.1.2 การระบุผู้ได้รับผลประโยชน์ที่แท้จริง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cs/>
              </w:rPr>
              <w:t>(เฉพาะกรณีที่สหกรณ์ มีลูกค้าที่เป็นนิติบุคคล)</w:t>
            </w:r>
          </w:p>
        </w:tc>
        <w:tc>
          <w:tcPr>
            <w:tcW w:w="794" w:type="dxa"/>
            <w:shd w:val="clear" w:color="auto" w:fill="auto"/>
          </w:tcPr>
          <w:p w14:paraId="3EBAF740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5AC34C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5A71B106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56A12140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239B6B8D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5EE3254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4B19FB85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3.1.3 การตรวจสอบข้อมูลลูกค้ากับข้อมูลรายชื่อบุคคลที่ถูกกำหนด</w:t>
            </w:r>
          </w:p>
        </w:tc>
        <w:tc>
          <w:tcPr>
            <w:tcW w:w="794" w:type="dxa"/>
            <w:shd w:val="clear" w:color="auto" w:fill="auto"/>
          </w:tcPr>
          <w:p w14:paraId="686DCCE3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75A10A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353CED78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7D6EED88" w14:textId="50EBF3D8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7BB16D03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1C79BE7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058D9915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3.1.4 </w:t>
            </w:r>
            <w:r w:rsidRPr="00B71D95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การขอข้อมูลจากลูกค้าเกี่ยวกับวัตถุประสงค์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ในการสร้างความสัมพันธ์ทางธุรกิจ</w:t>
            </w:r>
          </w:p>
        </w:tc>
        <w:tc>
          <w:tcPr>
            <w:tcW w:w="794" w:type="dxa"/>
            <w:shd w:val="clear" w:color="auto" w:fill="auto"/>
          </w:tcPr>
          <w:p w14:paraId="5467B34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9562DF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A2E683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11621AF9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  <w:tr w:rsidR="008543AE" w:rsidRPr="00F31E66" w14:paraId="2651E0B7" w14:textId="77777777" w:rsidTr="008543AE">
        <w:trPr>
          <w:trHeight w:val="643"/>
          <w:jc w:val="center"/>
        </w:trPr>
        <w:tc>
          <w:tcPr>
            <w:tcW w:w="829" w:type="dxa"/>
            <w:shd w:val="clear" w:color="auto" w:fill="auto"/>
          </w:tcPr>
          <w:p w14:paraId="60B012E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5DD15F9C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3.1.5 การตรวจสอบความเคลื่อนไหวทางการเงินหรือการทำธุรกรรม</w:t>
            </w:r>
          </w:p>
        </w:tc>
        <w:tc>
          <w:tcPr>
            <w:tcW w:w="794" w:type="dxa"/>
            <w:shd w:val="clear" w:color="auto" w:fill="auto"/>
          </w:tcPr>
          <w:p w14:paraId="7920419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65807C1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0D248619" w14:textId="77777777" w:rsidR="008543AE" w:rsidRPr="00B71D95" w:rsidRDefault="008543AE" w:rsidP="001A67D3">
            <w:pPr>
              <w:spacing w:after="0" w:line="240" w:lineRule="auto"/>
              <w:ind w:firstLine="256"/>
              <w:rPr>
                <w:rFonts w:ascii="TH Sarabun New" w:hAnsi="TH Sarabun New" w:cs="TH Sarabun New"/>
                <w:sz w:val="26"/>
                <w:szCs w:val="26"/>
                <w:lang w:val="en-SG"/>
              </w:rPr>
            </w:pPr>
          </w:p>
        </w:tc>
        <w:tc>
          <w:tcPr>
            <w:tcW w:w="3390" w:type="dxa"/>
            <w:shd w:val="clear" w:color="auto" w:fill="auto"/>
          </w:tcPr>
          <w:p w14:paraId="4D39327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  <w:tr w:rsidR="008543AE" w:rsidRPr="00F31E66" w14:paraId="199A7DA3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2E268C05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17D676DB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บริหารและบรรเทาความเสี่ยงด้านการฟอกเงินและการสนับสนุนทางการเงินแก่การก่อการร้ายสำหรับลูกค้า</w:t>
            </w:r>
          </w:p>
        </w:tc>
      </w:tr>
      <w:tr w:rsidR="008543AE" w:rsidRPr="00F31E66" w14:paraId="19A64F51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56D2940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4.1</w:t>
            </w:r>
          </w:p>
        </w:tc>
        <w:tc>
          <w:tcPr>
            <w:tcW w:w="3685" w:type="dxa"/>
            <w:shd w:val="clear" w:color="auto" w:fill="auto"/>
          </w:tcPr>
          <w:p w14:paraId="6785CB2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 xml:space="preserve"> การบริหารความเสี่ยงด้านการฟอกเงินและการสนับสนุน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ทางการเงินแก่การก่อการร้ายและการแพร่ขยายอาวุธที่มีอานุภาพทำลายล้างสูง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>สำหรับลูกค้า</w:t>
            </w:r>
          </w:p>
        </w:tc>
        <w:tc>
          <w:tcPr>
            <w:tcW w:w="794" w:type="dxa"/>
            <w:shd w:val="clear" w:color="auto" w:fill="auto"/>
          </w:tcPr>
          <w:p w14:paraId="13E2700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0F1081F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9D17AF4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2466DFD9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</w:p>
        </w:tc>
      </w:tr>
      <w:tr w:rsidR="008543AE" w:rsidRPr="00F31E66" w14:paraId="29D73887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62842CA4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03B16C91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4.1.1 ปัจจัย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ของลูกค้า</w:t>
            </w:r>
          </w:p>
        </w:tc>
        <w:tc>
          <w:tcPr>
            <w:tcW w:w="794" w:type="dxa"/>
            <w:shd w:val="clear" w:color="auto" w:fill="auto"/>
          </w:tcPr>
          <w:p w14:paraId="596DA644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E9073F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6BDAED5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15E914F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670659A5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40A06E3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65B1A972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4.1.2 การบริหารความเสี่ยง</w:t>
            </w:r>
            <w:r w:rsidRPr="00B71D95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>ด้านการฟอกเงิน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และการสนับสนุนทางการเงินแก่การก่อการร้าย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และการแพร่ขยายอาวุธที่มีอานุภาพทำลายล้างสูงสำหรับ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ลูกค้าที่มีความเสี่ยงสูง</w:t>
            </w:r>
          </w:p>
        </w:tc>
        <w:tc>
          <w:tcPr>
            <w:tcW w:w="794" w:type="dxa"/>
            <w:shd w:val="clear" w:color="auto" w:fill="auto"/>
          </w:tcPr>
          <w:p w14:paraId="1B77FB2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64EA866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433A34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1C0AD7D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05DFF19A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79A9FE4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098D0D37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4.1.3 การตรวจทานและปรับปรุงข้อมูลต่าง ๆ ของลูกค้า ที่ใช้ในการแสดงตน การระบุตัวตน และข้อมูลที่นำมาพิจารณาในการประเมิน บริหาร และ บรรเทาความเสี่ยง</w:t>
            </w:r>
            <w:r w:rsidRPr="00B71D95">
              <w:rPr>
                <w:rFonts w:ascii="TH Sarabun New" w:eastAsia="Arial Unicode MS" w:hAnsi="TH Sarabun New" w:cs="TH Sarabun New"/>
                <w:spacing w:val="-12"/>
                <w:sz w:val="26"/>
                <w:szCs w:val="26"/>
                <w:cs/>
              </w:rPr>
              <w:t>ฯ</w:t>
            </w:r>
          </w:p>
        </w:tc>
        <w:tc>
          <w:tcPr>
            <w:tcW w:w="794" w:type="dxa"/>
            <w:shd w:val="clear" w:color="auto" w:fill="auto"/>
          </w:tcPr>
          <w:p w14:paraId="70CBFFC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D201A1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339578AA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0842CDD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9E56968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7B44466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054DFD18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4.1.4 การปรับระดับความเสี่ยงฯ ของลูกค้า</w:t>
            </w:r>
          </w:p>
        </w:tc>
        <w:tc>
          <w:tcPr>
            <w:tcW w:w="794" w:type="dxa"/>
            <w:shd w:val="clear" w:color="auto" w:fill="auto"/>
          </w:tcPr>
          <w:p w14:paraId="028B608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803E04F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07C0FD70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11C767C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700F3DE6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61097706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5.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4327FC84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2"/>
                <w:sz w:val="28"/>
                <w:cs/>
              </w:rPr>
              <w:t>การรายงานการทำธุรกรรม</w:t>
            </w:r>
          </w:p>
        </w:tc>
      </w:tr>
      <w:tr w:rsidR="008543AE" w:rsidRPr="00F31E66" w14:paraId="1335CC6C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13C69A9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5.1</w:t>
            </w:r>
          </w:p>
        </w:tc>
        <w:tc>
          <w:tcPr>
            <w:tcW w:w="3685" w:type="dxa"/>
            <w:shd w:val="clear" w:color="auto" w:fill="auto"/>
          </w:tcPr>
          <w:p w14:paraId="45264ED4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2"/>
                <w:sz w:val="26"/>
                <w:szCs w:val="26"/>
                <w:cs/>
              </w:rPr>
              <w:t>การรายงานการทำธุรกรรมที่ใช้เงินสด</w:t>
            </w:r>
          </w:p>
        </w:tc>
        <w:tc>
          <w:tcPr>
            <w:tcW w:w="794" w:type="dxa"/>
            <w:shd w:val="clear" w:color="auto" w:fill="auto"/>
          </w:tcPr>
          <w:p w14:paraId="0D5C4A1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893144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2D7D7296" w14:textId="77777777" w:rsidR="008543AE" w:rsidRPr="00B71D95" w:rsidRDefault="008543AE" w:rsidP="001A67D3">
            <w:pPr>
              <w:spacing w:after="0" w:line="240" w:lineRule="auto"/>
              <w:ind w:firstLine="292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40A19DF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</w:p>
        </w:tc>
      </w:tr>
      <w:tr w:rsidR="008543AE" w:rsidRPr="00F31E66" w14:paraId="01B1096C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11F00DD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5.2</w:t>
            </w:r>
          </w:p>
        </w:tc>
        <w:tc>
          <w:tcPr>
            <w:tcW w:w="3685" w:type="dxa"/>
            <w:shd w:val="clear" w:color="auto" w:fill="auto"/>
          </w:tcPr>
          <w:p w14:paraId="415003AA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การรายงานการทำธุรกรรมที่เกี่ยวกับทรัพย์สิน</w:t>
            </w:r>
          </w:p>
        </w:tc>
        <w:tc>
          <w:tcPr>
            <w:tcW w:w="794" w:type="dxa"/>
            <w:shd w:val="clear" w:color="auto" w:fill="auto"/>
          </w:tcPr>
          <w:p w14:paraId="3B4B1B94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4B6DC0BA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4C876FB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02D6B381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61EB1917" w14:textId="77777777" w:rsidTr="008543AE">
        <w:trPr>
          <w:trHeight w:val="277"/>
          <w:jc w:val="center"/>
        </w:trPr>
        <w:tc>
          <w:tcPr>
            <w:tcW w:w="829" w:type="dxa"/>
            <w:shd w:val="clear" w:color="auto" w:fill="auto"/>
          </w:tcPr>
          <w:p w14:paraId="7FC3387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5.3</w:t>
            </w:r>
          </w:p>
        </w:tc>
        <w:tc>
          <w:tcPr>
            <w:tcW w:w="3685" w:type="dxa"/>
            <w:shd w:val="clear" w:color="auto" w:fill="auto"/>
          </w:tcPr>
          <w:p w14:paraId="7F5B3CD1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การรายงานธุรกรรมที่มีเหตุอันควรสงสัย</w:t>
            </w:r>
          </w:p>
        </w:tc>
        <w:tc>
          <w:tcPr>
            <w:tcW w:w="794" w:type="dxa"/>
            <w:shd w:val="clear" w:color="auto" w:fill="auto"/>
          </w:tcPr>
          <w:p w14:paraId="7ECC8F6A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8A6C2E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4994F543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7291E42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AD13B74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132E6EAF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6.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7758F58E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และ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</w:tr>
      <w:tr w:rsidR="008543AE" w:rsidRPr="00F31E66" w14:paraId="0BAD6A36" w14:textId="77777777" w:rsidTr="008543AE">
        <w:trPr>
          <w:jc w:val="center"/>
        </w:trPr>
        <w:tc>
          <w:tcPr>
            <w:tcW w:w="829" w:type="dxa"/>
            <w:vMerge w:val="restart"/>
            <w:shd w:val="clear" w:color="auto" w:fill="auto"/>
          </w:tcPr>
          <w:p w14:paraId="37E2962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6.1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AA714D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trike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 และบรรเทาความเสี่ยงของผลิตภัณฑ์หรือบริการ</w:t>
            </w:r>
          </w:p>
        </w:tc>
        <w:tc>
          <w:tcPr>
            <w:tcW w:w="794" w:type="dxa"/>
            <w:shd w:val="clear" w:color="auto" w:fill="auto"/>
          </w:tcPr>
          <w:p w14:paraId="353D88A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14AF8CD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2DB9D8DC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4DC14CD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5ECC83D6" w14:textId="77777777" w:rsidTr="008543AE">
        <w:trPr>
          <w:jc w:val="center"/>
        </w:trPr>
        <w:tc>
          <w:tcPr>
            <w:tcW w:w="829" w:type="dxa"/>
            <w:vMerge/>
            <w:shd w:val="clear" w:color="auto" w:fill="auto"/>
          </w:tcPr>
          <w:p w14:paraId="16D06380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385DCB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291194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13827DC6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01FE063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31EFFD1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DBA1065" w14:textId="77777777" w:rsidTr="008543AE">
        <w:trPr>
          <w:jc w:val="center"/>
        </w:trPr>
        <w:tc>
          <w:tcPr>
            <w:tcW w:w="829" w:type="dxa"/>
            <w:vMerge w:val="restart"/>
            <w:shd w:val="clear" w:color="auto" w:fill="auto"/>
          </w:tcPr>
          <w:p w14:paraId="66EAA2F3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B71D95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27A27E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trike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 และบรรเทาความเสี่ยงของผลิตภัณฑ์หรือบริการ</w:t>
            </w:r>
          </w:p>
          <w:p w14:paraId="335AC5A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trike/>
                <w:spacing w:val="-6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  เฉพาะกรณีสหกรณ์มีการออกผลิตภัณฑ์ใหม่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 เท่านั้น</w:t>
            </w:r>
          </w:p>
        </w:tc>
        <w:tc>
          <w:tcPr>
            <w:tcW w:w="794" w:type="dxa"/>
            <w:shd w:val="clear" w:color="auto" w:fill="auto"/>
          </w:tcPr>
          <w:p w14:paraId="68389CE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EE75B7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CAD14D6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4705347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473DB07" w14:textId="77777777" w:rsidTr="008543AE">
        <w:trPr>
          <w:jc w:val="center"/>
        </w:trPr>
        <w:tc>
          <w:tcPr>
            <w:tcW w:w="829" w:type="dxa"/>
            <w:vMerge/>
            <w:shd w:val="clear" w:color="auto" w:fill="auto"/>
          </w:tcPr>
          <w:p w14:paraId="5613CCC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0A2EEB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94" w:type="dxa"/>
            <w:shd w:val="clear" w:color="auto" w:fill="auto"/>
          </w:tcPr>
          <w:p w14:paraId="7D86F7C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DDC81B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4F69C743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280E377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3AC013E6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2BA677D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6.3</w:t>
            </w:r>
          </w:p>
        </w:tc>
        <w:tc>
          <w:tcPr>
            <w:tcW w:w="3685" w:type="dxa"/>
            <w:shd w:val="clear" w:color="auto" w:fill="auto"/>
          </w:tcPr>
          <w:p w14:paraId="2C50DE0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การประเมิน บริหาร และบรรเทาความเสี่ยงฯ ภายในองค์กร</w:t>
            </w:r>
          </w:p>
        </w:tc>
        <w:tc>
          <w:tcPr>
            <w:tcW w:w="794" w:type="dxa"/>
            <w:shd w:val="clear" w:color="auto" w:fill="auto"/>
          </w:tcPr>
          <w:p w14:paraId="1465484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C93A27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6CB952E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1B26CE2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64CCBE8F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47C55FFA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7.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79FFC8F1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การเก็บรักษารายละเอียดข้อมูลและเอกสารตามที่กฎหมายกำหนด</w:t>
            </w:r>
          </w:p>
        </w:tc>
      </w:tr>
      <w:tr w:rsidR="008543AE" w:rsidRPr="00F31E66" w14:paraId="6A80B412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1DB75B4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14:paraId="1E3578C7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การเก็บรักษารายละเอียดเกี่ยวกับการแสดงตน</w:t>
            </w:r>
          </w:p>
        </w:tc>
        <w:tc>
          <w:tcPr>
            <w:tcW w:w="794" w:type="dxa"/>
            <w:shd w:val="clear" w:color="auto" w:fill="auto"/>
          </w:tcPr>
          <w:p w14:paraId="5A9E850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E625C2D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E76DCC6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szCs w:val="22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61007B2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15DA6968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668905E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14:paraId="31B385C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การเก็บรักษารายละเอียดเกี่ยวกับการทำธุรกรรมและบันทึกข้อเท็จจริง</w:t>
            </w:r>
          </w:p>
        </w:tc>
        <w:tc>
          <w:tcPr>
            <w:tcW w:w="794" w:type="dxa"/>
            <w:shd w:val="clear" w:color="auto" w:fill="auto"/>
          </w:tcPr>
          <w:p w14:paraId="31C907C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83CBCF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D29BE0D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656CB14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3A95F953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770A887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lastRenderedPageBreak/>
              <w:t>7.3</w:t>
            </w:r>
          </w:p>
        </w:tc>
        <w:tc>
          <w:tcPr>
            <w:tcW w:w="3685" w:type="dxa"/>
            <w:shd w:val="clear" w:color="auto" w:fill="auto"/>
          </w:tcPr>
          <w:p w14:paraId="6A22BE6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การเก็บรักษารายละเอียดเกี่ยวกับการทำธุรกรรมและบันทึกข้อเท็จจริง</w:t>
            </w:r>
          </w:p>
        </w:tc>
        <w:tc>
          <w:tcPr>
            <w:tcW w:w="794" w:type="dxa"/>
            <w:shd w:val="clear" w:color="auto" w:fill="auto"/>
          </w:tcPr>
          <w:p w14:paraId="2B5B53B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69A7F95C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C1622C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390" w:type="dxa"/>
            <w:shd w:val="clear" w:color="auto" w:fill="auto"/>
          </w:tcPr>
          <w:p w14:paraId="284001E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6B0D657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268AA90A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8.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3083ADD7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kern w:val="24"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kern w:val="24"/>
                <w:sz w:val="28"/>
                <w:cs/>
              </w:rPr>
              <w:t>การควบคุมภายใน</w:t>
            </w:r>
          </w:p>
        </w:tc>
      </w:tr>
      <w:tr w:rsidR="008543AE" w:rsidRPr="00F31E66" w14:paraId="4AF2DE3F" w14:textId="77777777" w:rsidTr="008543AE">
        <w:trPr>
          <w:trHeight w:val="261"/>
          <w:jc w:val="center"/>
        </w:trPr>
        <w:tc>
          <w:tcPr>
            <w:tcW w:w="829" w:type="dxa"/>
            <w:shd w:val="clear" w:color="auto" w:fill="auto"/>
          </w:tcPr>
          <w:p w14:paraId="091B9B2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8.1</w:t>
            </w:r>
          </w:p>
        </w:tc>
        <w:tc>
          <w:tcPr>
            <w:tcW w:w="3685" w:type="dxa"/>
            <w:shd w:val="clear" w:color="auto" w:fill="auto"/>
          </w:tcPr>
          <w:p w14:paraId="031BEEF4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โครงสร้างกำกับดูแล</w:t>
            </w:r>
          </w:p>
        </w:tc>
        <w:tc>
          <w:tcPr>
            <w:tcW w:w="794" w:type="dxa"/>
            <w:shd w:val="clear" w:color="auto" w:fill="auto"/>
          </w:tcPr>
          <w:p w14:paraId="6DC421CB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185166C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05E0A7DA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16941B9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A04D743" w14:textId="77777777" w:rsidTr="00324049">
        <w:trPr>
          <w:trHeight w:val="623"/>
          <w:jc w:val="center"/>
        </w:trPr>
        <w:tc>
          <w:tcPr>
            <w:tcW w:w="829" w:type="dxa"/>
            <w:shd w:val="clear" w:color="auto" w:fill="auto"/>
          </w:tcPr>
          <w:p w14:paraId="763A763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8.2</w:t>
            </w:r>
          </w:p>
        </w:tc>
        <w:tc>
          <w:tcPr>
            <w:tcW w:w="3685" w:type="dxa"/>
            <w:shd w:val="clear" w:color="auto" w:fill="auto"/>
          </w:tcPr>
          <w:p w14:paraId="3BD62AF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การคัดเลือกพนักงาน</w:t>
            </w:r>
          </w:p>
        </w:tc>
        <w:tc>
          <w:tcPr>
            <w:tcW w:w="794" w:type="dxa"/>
            <w:shd w:val="clear" w:color="auto" w:fill="auto"/>
          </w:tcPr>
          <w:p w14:paraId="31FFDD3D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FD73877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3E9DF5C3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4CEA0D1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C115491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5C90DCB8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8.3</w:t>
            </w:r>
          </w:p>
        </w:tc>
        <w:tc>
          <w:tcPr>
            <w:tcW w:w="3685" w:type="dxa"/>
            <w:shd w:val="clear" w:color="auto" w:fill="auto"/>
          </w:tcPr>
          <w:p w14:paraId="3C70650C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kern w:val="24"/>
                <w:sz w:val="26"/>
                <w:szCs w:val="26"/>
                <w:cs/>
              </w:rPr>
              <w:t>การอบรมพนักงาน</w:t>
            </w:r>
          </w:p>
        </w:tc>
        <w:tc>
          <w:tcPr>
            <w:tcW w:w="794" w:type="dxa"/>
            <w:shd w:val="clear" w:color="auto" w:fill="auto"/>
          </w:tcPr>
          <w:p w14:paraId="3259B295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624BAD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3A1FE913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753D4F1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BCF40CD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4FE625B4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8.4</w:t>
            </w:r>
          </w:p>
        </w:tc>
        <w:tc>
          <w:tcPr>
            <w:tcW w:w="3685" w:type="dxa"/>
            <w:shd w:val="clear" w:color="auto" w:fill="auto"/>
          </w:tcPr>
          <w:p w14:paraId="4B413ADD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kern w:val="24"/>
                <w:sz w:val="26"/>
                <w:szCs w:val="26"/>
                <w:cs/>
              </w:rPr>
              <w:t>การตรวจสอบภายใน</w:t>
            </w:r>
          </w:p>
        </w:tc>
        <w:tc>
          <w:tcPr>
            <w:tcW w:w="794" w:type="dxa"/>
            <w:shd w:val="clear" w:color="auto" w:fill="auto"/>
          </w:tcPr>
          <w:p w14:paraId="436796B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80EC851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A27CEB3" w14:textId="77777777" w:rsidR="008543AE" w:rsidRPr="00B71D95" w:rsidRDefault="008543AE" w:rsidP="001A67D3">
            <w:pPr>
              <w:spacing w:after="0" w:line="240" w:lineRule="auto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14318BD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3E8C6C38" w14:textId="77777777" w:rsidTr="008543AE">
        <w:trPr>
          <w:jc w:val="center"/>
        </w:trPr>
        <w:tc>
          <w:tcPr>
            <w:tcW w:w="829" w:type="dxa"/>
            <w:shd w:val="clear" w:color="auto" w:fill="D9E2F3" w:themeFill="accent5" w:themeFillTint="33"/>
          </w:tcPr>
          <w:p w14:paraId="68F5D60E" w14:textId="77777777" w:rsidR="003605D9" w:rsidRPr="00B71D95" w:rsidRDefault="003605D9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9.</w:t>
            </w:r>
          </w:p>
        </w:tc>
        <w:tc>
          <w:tcPr>
            <w:tcW w:w="12349" w:type="dxa"/>
            <w:gridSpan w:val="5"/>
            <w:shd w:val="clear" w:color="auto" w:fill="D9E2F3" w:themeFill="accent5" w:themeFillTint="33"/>
          </w:tcPr>
          <w:p w14:paraId="3A21D245" w14:textId="77777777" w:rsidR="003605D9" w:rsidRPr="00B71D95" w:rsidRDefault="003605D9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</w:tr>
      <w:tr w:rsidR="008543AE" w:rsidRPr="00F31E66" w14:paraId="42733524" w14:textId="77777777" w:rsidTr="008543AE">
        <w:trPr>
          <w:jc w:val="center"/>
        </w:trPr>
        <w:tc>
          <w:tcPr>
            <w:tcW w:w="829" w:type="dxa"/>
            <w:shd w:val="clear" w:color="auto" w:fill="auto"/>
          </w:tcPr>
          <w:p w14:paraId="2C20814D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9.1</w:t>
            </w:r>
          </w:p>
        </w:tc>
        <w:tc>
          <w:tcPr>
            <w:tcW w:w="3685" w:type="dxa"/>
            <w:shd w:val="clear" w:color="auto" w:fill="auto"/>
          </w:tcPr>
          <w:p w14:paraId="760D427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การปฏิบัติตามกฎหมายว่าด้วยการป้องกันและปราบปรามการสนับสนุนทางการเงินแก่การ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>ก่อการร้ายและการแพร่ขยายอาวุธที่มีอานุภาพทำลายล้างสูง</w:t>
            </w:r>
          </w:p>
        </w:tc>
        <w:tc>
          <w:tcPr>
            <w:tcW w:w="794" w:type="dxa"/>
            <w:shd w:val="clear" w:color="auto" w:fill="auto"/>
          </w:tcPr>
          <w:p w14:paraId="523C7139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3D07E2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2083C3CF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390" w:type="dxa"/>
            <w:shd w:val="clear" w:color="auto" w:fill="auto"/>
          </w:tcPr>
          <w:p w14:paraId="79FB8D9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</w:tbl>
    <w:p w14:paraId="58CA7FEA" w14:textId="77777777" w:rsidR="003605D9" w:rsidRPr="00F31E66" w:rsidRDefault="003605D9" w:rsidP="001A67D3">
      <w:pPr>
        <w:spacing w:after="0" w:line="240" w:lineRule="auto"/>
        <w:rPr>
          <w:rFonts w:ascii="TH Sarabun New" w:hAnsi="TH Sarabun New" w:cs="TH Sarabun Ne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80"/>
        <w:gridCol w:w="7280"/>
      </w:tblGrid>
      <w:tr w:rsidR="00B145C2" w:rsidRPr="00F31E66" w14:paraId="1F38A4AF" w14:textId="77777777" w:rsidTr="00973748">
        <w:tc>
          <w:tcPr>
            <w:tcW w:w="7280" w:type="dxa"/>
          </w:tcPr>
          <w:p w14:paraId="6B9A2C0A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</w:p>
          <w:p w14:paraId="14987B63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              ลงชื่อ …………………………………..………... ผู้ที่ทำหน้าที่ตรวจสอบ  </w:t>
            </w:r>
          </w:p>
          <w:p w14:paraId="38C25344" w14:textId="77777777" w:rsidR="00B145C2" w:rsidRPr="00F31E66" w:rsidRDefault="00B145C2" w:rsidP="001A67D3">
            <w:pPr>
              <w:ind w:left="900" w:firstLine="11"/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    (...........................................................)     </w:t>
            </w:r>
          </w:p>
          <w:p w14:paraId="12012A6D" w14:textId="77777777" w:rsidR="00B145C2" w:rsidRPr="00F31E66" w:rsidRDefault="00B145C2" w:rsidP="001A67D3">
            <w:pPr>
              <w:ind w:left="900" w:firstLine="11"/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ตำแหน่ง ………………..…………………………………                                                              วันที่ ……………………………..………….…………….(วัน เดือน ปี ที่ตรวจสอบ)                              </w:t>
            </w:r>
          </w:p>
        </w:tc>
        <w:tc>
          <w:tcPr>
            <w:tcW w:w="7280" w:type="dxa"/>
          </w:tcPr>
          <w:p w14:paraId="51C55F74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</w:p>
          <w:p w14:paraId="1BEBC666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F31E66">
              <w:rPr>
                <w:rFonts w:ascii="TH Sarabun New" w:hAnsi="TH Sarabun New" w:cs="TH Sarabun New"/>
                <w:sz w:val="28"/>
              </w:rPr>
              <w:sym w:font="Webdings" w:char="F063"/>
            </w: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เห็นชอบผลการตรวจสอบภายใน         </w:t>
            </w:r>
            <w:r w:rsidRPr="00F31E66">
              <w:rPr>
                <w:rFonts w:ascii="TH Sarabun New" w:hAnsi="TH Sarabun New" w:cs="TH Sarabun New"/>
                <w:sz w:val="28"/>
              </w:rPr>
              <w:sym w:font="Webdings" w:char="F063"/>
            </w: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ไม่เห็นชอบผลการตรวจสอบภายใน  </w:t>
            </w:r>
          </w:p>
          <w:p w14:paraId="3F27080D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ความเห็นเพิ่มเติม………………………………………….……………..</w:t>
            </w:r>
          </w:p>
          <w:p w14:paraId="576CC21F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</w:p>
          <w:p w14:paraId="02601295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             ลงชื่อ ……………….……………………………... ผู้บริหารระดับสูงขององค์กร</w:t>
            </w:r>
          </w:p>
          <w:p w14:paraId="3AB58026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                  (...........................................................)</w:t>
            </w:r>
          </w:p>
          <w:p w14:paraId="6001F71D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             ตำแหน่ง </w:t>
            </w:r>
            <w:r w:rsidRPr="00F31E66">
              <w:rPr>
                <w:rFonts w:ascii="TH Sarabun New" w:hAnsi="TH Sarabun New" w:cs="TH Sarabun New"/>
                <w:sz w:val="28"/>
                <w:highlight w:val="yellow"/>
                <w:cs/>
              </w:rPr>
              <w:t>(</w:t>
            </w:r>
            <w:r w:rsidRPr="00F31E66">
              <w:rPr>
                <w:rFonts w:ascii="TH Sarabun New" w:hAnsi="TH Sarabun New" w:cs="TH Sarabun New"/>
                <w:color w:val="FF0000"/>
                <w:sz w:val="28"/>
                <w:highlight w:val="yellow"/>
                <w:cs/>
              </w:rPr>
              <w:t>ประธานกรรมการดำเนินการ</w:t>
            </w:r>
            <w:r w:rsidRPr="00F31E66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4672050D" w14:textId="77777777" w:rsidR="00B145C2" w:rsidRPr="00F31E66" w:rsidRDefault="00B145C2" w:rsidP="001A67D3">
            <w:pPr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hAnsi="TH Sarabun New" w:cs="TH Sarabun New"/>
                <w:sz w:val="28"/>
                <w:cs/>
              </w:rPr>
              <w:t xml:space="preserve">                  วันที่ ………………………………………….……………..  </w:t>
            </w:r>
          </w:p>
        </w:tc>
      </w:tr>
    </w:tbl>
    <w:p w14:paraId="5B1282B2" w14:textId="77777777" w:rsidR="00B145C2" w:rsidRPr="00F31E66" w:rsidRDefault="00B145C2" w:rsidP="001A67D3">
      <w:pPr>
        <w:spacing w:line="240" w:lineRule="auto"/>
        <w:rPr>
          <w:rFonts w:ascii="TH Sarabun New" w:hAnsi="TH Sarabun New" w:cs="TH Sarabun New"/>
        </w:rPr>
      </w:pPr>
    </w:p>
    <w:p w14:paraId="5C140A89" w14:textId="77777777" w:rsidR="008543AE" w:rsidRPr="00F31E66" w:rsidRDefault="008543AE" w:rsidP="001A67D3">
      <w:pPr>
        <w:spacing w:line="240" w:lineRule="auto"/>
        <w:rPr>
          <w:rFonts w:ascii="TH Sarabun New" w:hAnsi="TH Sarabun New" w:cs="TH Sarabun New"/>
        </w:rPr>
      </w:pPr>
    </w:p>
    <w:p w14:paraId="7B6B9F70" w14:textId="076D9E5D" w:rsidR="00F31E66" w:rsidRDefault="00F31E66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br w:type="page"/>
      </w:r>
    </w:p>
    <w:p w14:paraId="35313173" w14:textId="6C7CE73C" w:rsidR="008543AE" w:rsidRPr="00F31E66" w:rsidRDefault="008543AE" w:rsidP="001A67D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28"/>
        </w:rPr>
      </w:pPr>
      <w:r w:rsidRPr="00F31E66">
        <w:rPr>
          <w:rFonts w:ascii="TH Sarabun New" w:hAnsi="TH Sarabun New" w:cs="TH Sarabun New"/>
          <w:b/>
          <w:bCs/>
          <w:color w:val="FF0000"/>
          <w:sz w:val="30"/>
          <w:szCs w:val="30"/>
          <w:highlight w:val="yellow"/>
          <w:cs/>
        </w:rPr>
        <w:lastRenderedPageBreak/>
        <w:t xml:space="preserve">ตัวอย่าง </w:t>
      </w:r>
      <w:r w:rsidRPr="00F31E66">
        <w:rPr>
          <w:rFonts w:ascii="TH Sarabun New" w:hAnsi="TH Sarabun New" w:cs="TH Sarabun New"/>
          <w:b/>
          <w:bCs/>
          <w:color w:val="FF0000"/>
          <w:sz w:val="28"/>
          <w:highlight w:val="yellow"/>
          <w:cs/>
        </w:rPr>
        <w:t>หัวข้อที่ตรวจสอบ</w:t>
      </w:r>
    </w:p>
    <w:tbl>
      <w:tblPr>
        <w:tblW w:w="12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670"/>
        <w:gridCol w:w="2556"/>
      </w:tblGrid>
      <w:tr w:rsidR="008543AE" w:rsidRPr="00F31E66" w14:paraId="3F59A86B" w14:textId="77777777" w:rsidTr="001A67D3">
        <w:trPr>
          <w:trHeight w:val="792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42E996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07ED0C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เรื่อง/ประเด็นที่ตรวจสอบ</w:t>
            </w:r>
          </w:p>
        </w:tc>
        <w:tc>
          <w:tcPr>
            <w:tcW w:w="5670" w:type="dxa"/>
          </w:tcPr>
          <w:p w14:paraId="781D98C2" w14:textId="77777777" w:rsidR="008543AE" w:rsidRPr="00F31E66" w:rsidRDefault="008543AE" w:rsidP="001A67D3">
            <w:pPr>
              <w:spacing w:after="0" w:line="240" w:lineRule="auto"/>
              <w:ind w:left="-57" w:right="-57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27A3B8C" w14:textId="77777777" w:rsidR="008543AE" w:rsidRPr="00F31E66" w:rsidRDefault="008543AE" w:rsidP="001A67D3">
            <w:pPr>
              <w:spacing w:after="0" w:line="240" w:lineRule="auto"/>
              <w:ind w:left="-57" w:right="-57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หัวข้อที่ตรวจสอบ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661C1EF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8543AE" w:rsidRPr="00F31E66" w14:paraId="0015F7A0" w14:textId="77777777" w:rsidTr="001A67D3">
        <w:trPr>
          <w:trHeight w:val="322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3047B070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1.</w:t>
            </w:r>
          </w:p>
        </w:tc>
        <w:tc>
          <w:tcPr>
            <w:tcW w:w="11345" w:type="dxa"/>
            <w:gridSpan w:val="3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49489200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z w:val="28"/>
                <w:cs/>
              </w:rPr>
              <w:t>การกำหนดนโยบายและแนวทางปฏิบัติ หรือวิธีปฏิบัติ หรือคู่มือปฏิบัติ</w:t>
            </w:r>
          </w:p>
        </w:tc>
      </w:tr>
      <w:tr w:rsidR="008543AE" w:rsidRPr="00F31E66" w14:paraId="18C56A89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65C95EA2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1.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9405ED1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  <w:cs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  <w:t>การกำหนดนโยบายและแนวทางปฏิบัติ หรือวิธีปฏิบัติ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pacing w:val="-4"/>
                <w:sz w:val="26"/>
                <w:szCs w:val="26"/>
                <w:cs/>
              </w:rPr>
              <w:t>หรือคู่มือปฏิบัติสอดคล้องกับกฎหมายหรือกฎเกณฑ์</w:t>
            </w:r>
            <w:r w:rsidRPr="00F31E66">
              <w:rPr>
                <w:rFonts w:ascii="TH Sarabun New" w:eastAsia="Arial Unicode MS" w:hAnsi="TH Sarabun New" w:cs="TH Sarabun New"/>
                <w:b/>
                <w:bCs/>
                <w:sz w:val="26"/>
                <w:szCs w:val="26"/>
                <w:cs/>
              </w:rPr>
              <w:t>ของทางการที่มีผลบังคับใช้ในปัจจุบัน</w:t>
            </w:r>
          </w:p>
        </w:tc>
        <w:tc>
          <w:tcPr>
            <w:tcW w:w="5670" w:type="dxa"/>
          </w:tcPr>
          <w:p w14:paraId="358269F8" w14:textId="77777777" w:rsidR="008543AE" w:rsidRPr="00F31E66" w:rsidRDefault="008543AE" w:rsidP="001A67D3">
            <w:pPr>
              <w:spacing w:after="0" w:line="240" w:lineRule="auto"/>
              <w:ind w:left="284" w:hanging="284"/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สหกรณ์มีการทบทวน/ปรับปรุงนโยบายและแนวทางปฏิบัติ </w:t>
            </w:r>
            <w:r w:rsidRPr="00F31E66"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  <w:t>หรือวิธีปฏิบัติ หรือคู่มือปฏิบัติให้มีความสอดคล้องกับกฎหมายที่มีผลบังคับใช้ในปัจจุบัน อย่างน้อยปีละ 1 ครั้ง</w:t>
            </w:r>
          </w:p>
        </w:tc>
        <w:tc>
          <w:tcPr>
            <w:tcW w:w="2556" w:type="dxa"/>
            <w:shd w:val="clear" w:color="auto" w:fill="auto"/>
          </w:tcPr>
          <w:p w14:paraId="0676DB3D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7210DF53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6894C629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2.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2E82FC2C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eastAsia="Arial Unicode MS" w:hAnsi="TH Sarabun New" w:cs="TH Sarabun New"/>
                <w:b/>
                <w:bCs/>
                <w:sz w:val="28"/>
                <w:cs/>
              </w:rPr>
              <w:t>การรับลูกค้า</w:t>
            </w:r>
          </w:p>
        </w:tc>
      </w:tr>
      <w:tr w:rsidR="008543AE" w:rsidRPr="00F31E66" w14:paraId="4B1C96C7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0C546DF7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2.1</w:t>
            </w:r>
          </w:p>
        </w:tc>
        <w:tc>
          <w:tcPr>
            <w:tcW w:w="3119" w:type="dxa"/>
            <w:shd w:val="clear" w:color="auto" w:fill="auto"/>
          </w:tcPr>
          <w:p w14:paraId="1E0B451F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pacing w:val="-8"/>
                <w:sz w:val="26"/>
                <w:szCs w:val="26"/>
                <w:cs/>
              </w:rPr>
              <w:t xml:space="preserve">การจัดให้ลูกค้าแสดงตน </w:t>
            </w:r>
          </w:p>
          <w:p w14:paraId="31676611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สหกรณ์ มีการจัดให้ลูกค้าที่ขอสร้างความสัมพันธ์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ทางธุรกิจและลูกค้าที่มาทำธุรกรรมเป็นครั้งคราว </w:t>
            </w:r>
          </w:p>
          <w:p w14:paraId="66C36FAB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แสดงตน โดยดำเนินการ ดังนี้</w:t>
            </w:r>
          </w:p>
          <w:p w14:paraId="729FD6A0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78F99A5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 xml:space="preserve">สหกรณ์ ได้จัดให้ลูกค้าที่มาขอสร้างความสัมพันธ์ทางธุรกิจและลูกค้าที่มาทำธุรกรรมเป็นครั้งคราว </w:t>
            </w:r>
            <w:r w:rsidRPr="00F31E66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br/>
            </w:r>
            <w:r w:rsidRPr="00F31E66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ทุกราย แสดงตนทุกครั้ง ก่อนอนุมัติสร้างความสัมพันธ์หรือรับทำธุรกรรม โดยมีการเก็บข้อมูลและหลักฐานประกอบการแสดงตน ดังนี้</w:t>
            </w:r>
          </w:p>
          <w:p w14:paraId="1AA373FF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  <w:t>กรณีบุคคลธรรมดา</w:t>
            </w:r>
          </w:p>
          <w:p w14:paraId="0BA5B683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) ข้อมูลการแสดงตน</w:t>
            </w:r>
          </w:p>
          <w:p w14:paraId="6F576DE5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ชื่อเต็ม (ชื่อและนามสกุล)</w:t>
            </w:r>
          </w:p>
          <w:p w14:paraId="081FCDC6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วัน เดือน ปีเกิด</w:t>
            </w:r>
          </w:p>
          <w:p w14:paraId="4725E7D7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เลขประจำตัวประชาชน หรือ 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เลขหนังสือเดินทาง</w:t>
            </w:r>
          </w:p>
          <w:p w14:paraId="143C04D1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ที่อยู่ตามบัตรประจำตัวประชาชน</w:t>
            </w:r>
          </w:p>
          <w:p w14:paraId="5D917401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หรือที่อยู่ตามทะเบียนบ้าน</w:t>
            </w:r>
          </w:p>
          <w:p w14:paraId="301C3F67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ที่อยู่ปัจจุบันกรณีที่ไม่ได้อาศัย 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ณ ที่อยู่ตามทะเบียนบ้าน</w:t>
            </w:r>
          </w:p>
          <w:p w14:paraId="46B9219E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อาชีพ</w:t>
            </w:r>
          </w:p>
          <w:p w14:paraId="474B8403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ชื่อและสถานที่ตั้งของที่ทำงาน</w:t>
            </w:r>
          </w:p>
          <w:p w14:paraId="37144A39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pacing w:val="-14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ข้อมูลการติดต่อ เช่น หมายเลข</w:t>
            </w:r>
            <w:r w:rsidRPr="00F31E66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>โทรศัพท์ ที่อยู่อิเล็กทรอนิกส์ (</w:t>
            </w:r>
            <w:r w:rsidRPr="00F31E66">
              <w:rPr>
                <w:rFonts w:ascii="TH Sarabun New" w:hAnsi="TH Sarabun New" w:cs="TH Sarabun New"/>
                <w:spacing w:val="-14"/>
                <w:sz w:val="26"/>
                <w:szCs w:val="26"/>
              </w:rPr>
              <w:t>E</w:t>
            </w:r>
            <w:r w:rsidRPr="00F31E66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>-</w:t>
            </w:r>
            <w:r w:rsidRPr="00F31E66">
              <w:rPr>
                <w:rFonts w:ascii="TH Sarabun New" w:hAnsi="TH Sarabun New" w:cs="TH Sarabun New"/>
                <w:spacing w:val="-14"/>
                <w:sz w:val="26"/>
                <w:szCs w:val="26"/>
              </w:rPr>
              <w:t>mail</w:t>
            </w:r>
            <w:r w:rsidRPr="00F31E66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>)</w:t>
            </w:r>
          </w:p>
          <w:p w14:paraId="20702C19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ลายมือชื่อผู้ทำธุรกรรม</w:t>
            </w:r>
          </w:p>
          <w:p w14:paraId="0A588830" w14:textId="77777777" w:rsidR="008543AE" w:rsidRPr="00F31E66" w:rsidRDefault="008543AE" w:rsidP="001A67D3">
            <w:pPr>
              <w:spacing w:after="0" w:line="240" w:lineRule="auto"/>
              <w:ind w:firstLine="291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t>2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) </w:t>
            </w:r>
            <w:r w:rsidRPr="00F31E66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หลักฐานการแสดงตน (ฉบับจริงหรือสำเนา)</w:t>
            </w:r>
          </w:p>
          <w:p w14:paraId="016D4965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lastRenderedPageBreak/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บัตรประจำตัวประชาชน</w:t>
            </w:r>
          </w:p>
          <w:p w14:paraId="58A564C2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หนังสือเดินทาง</w:t>
            </w:r>
          </w:p>
          <w:p w14:paraId="5C1741BD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เอกสารที่รัฐบาลหรือหน่วยงานของรัฐเจ้าของสัญชาติออกให้ หรือเอกสารสำคัญประจำตัวที่รัฐบาลไทยออกให้</w:t>
            </w:r>
          </w:p>
          <w:p w14:paraId="0341DE1C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อื่น ๆ ..........................................</w:t>
            </w:r>
          </w:p>
          <w:p w14:paraId="10F2819C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  <w:t>กรณีนิติบุคคลหรือบุคคลที่มีการตกลงกันทางกฎหมาย</w:t>
            </w:r>
          </w:p>
          <w:p w14:paraId="4263024F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ชื่อนิติบุคคลหรือบุคคลที่มีการตกลงกันทางกฎหมาย</w:t>
            </w:r>
          </w:p>
          <w:p w14:paraId="6B5C69DD" w14:textId="77777777" w:rsidR="008543AE" w:rsidRPr="00F31E66" w:rsidRDefault="008543AE" w:rsidP="001A67D3">
            <w:pPr>
              <w:spacing w:after="0" w:line="240" w:lineRule="auto"/>
              <w:ind w:left="851" w:hanging="284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ประเภทกิจการและวัตถุประสงค์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ในการดำเนินกิจการ</w:t>
            </w:r>
          </w:p>
          <w:p w14:paraId="535622F8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สถานที่ตั้งและหมายเลขโทรศัพท์</w:t>
            </w:r>
          </w:p>
          <w:p w14:paraId="2A885C49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เลขประจำตัวผู้เสียภาษีอากร 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(ในกรณีที่มี)</w:t>
            </w:r>
          </w:p>
          <w:p w14:paraId="4C492E57" w14:textId="77777777" w:rsidR="008543AE" w:rsidRPr="00F31E66" w:rsidRDefault="008543AE" w:rsidP="001A67D3">
            <w:pPr>
              <w:spacing w:after="0" w:line="240" w:lineRule="auto"/>
              <w:ind w:left="822" w:hanging="255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ชื่อเต็มของผู้มีอำนาจลงนามแทน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นิติบุคคลหรือบุคคลที่มีการตกลงกันทางกฎหมาย</w:t>
            </w:r>
          </w:p>
          <w:p w14:paraId="2E83A6EF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ข้อมูลของบุคคลซึ่งได้รับมอบอำนาจทอดสุดท้ายให้สร้างความสัมพันธ์ทางธุรกิจหรือทำธุรกรรมกับสหกรณ์ ดังนี้</w:t>
            </w:r>
          </w:p>
          <w:p w14:paraId="0BA7E4D0" w14:textId="77777777" w:rsidR="008543AE" w:rsidRPr="00F31E66" w:rsidRDefault="008543AE" w:rsidP="001A67D3">
            <w:pPr>
              <w:spacing w:after="0" w:line="240" w:lineRule="auto"/>
              <w:ind w:left="859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- ชื่อเต็ม</w:t>
            </w:r>
          </w:p>
          <w:p w14:paraId="4301A5B3" w14:textId="77777777" w:rsidR="008543AE" w:rsidRPr="00F31E66" w:rsidRDefault="008543AE" w:rsidP="001A67D3">
            <w:pPr>
              <w:spacing w:after="0" w:line="240" w:lineRule="auto"/>
              <w:ind w:left="859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- วันเดือนปีเกิด</w:t>
            </w:r>
          </w:p>
          <w:p w14:paraId="313EAF53" w14:textId="77777777" w:rsidR="008543AE" w:rsidRPr="00F31E66" w:rsidRDefault="008543AE" w:rsidP="001A67D3">
            <w:pPr>
              <w:spacing w:after="0" w:line="240" w:lineRule="auto"/>
              <w:ind w:left="1001" w:hanging="14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- เลขประจำตัวประชาชน หรือ 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เลขหนังสือเดินทาง</w:t>
            </w:r>
          </w:p>
          <w:p w14:paraId="4CD8E130" w14:textId="77777777" w:rsidR="008543AE" w:rsidRPr="00F31E66" w:rsidRDefault="008543AE" w:rsidP="001A67D3">
            <w:pPr>
              <w:tabs>
                <w:tab w:val="left" w:pos="882"/>
              </w:tabs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- ที่อยู่ตามบัตรประจำตัวประชาชน</w:t>
            </w:r>
          </w:p>
          <w:p w14:paraId="3743C6B4" w14:textId="77777777" w:rsidR="008543AE" w:rsidRPr="00F31E66" w:rsidRDefault="008543AE" w:rsidP="001A67D3">
            <w:pPr>
              <w:spacing w:after="0" w:line="240" w:lineRule="auto"/>
              <w:ind w:firstLine="567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หรือที่อยู่ตามทะเบียนบ้าน</w:t>
            </w:r>
          </w:p>
          <w:p w14:paraId="3E2AC02E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- ที่อยู่ปัจจุบันกรณีที่ไม่ได้อาศัย 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 xml:space="preserve">   ณ ที่อยู่ตามทะเบียนบ้าน</w:t>
            </w:r>
          </w:p>
          <w:p w14:paraId="091B87EB" w14:textId="77777777" w:rsidR="008543AE" w:rsidRPr="00F31E66" w:rsidRDefault="008543AE" w:rsidP="001A67D3">
            <w:pPr>
              <w:spacing w:after="0" w:line="240" w:lineRule="auto"/>
              <w:ind w:left="1001" w:hanging="14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- </w:t>
            </w:r>
            <w:r w:rsidRPr="00F31E66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ลายมือชื่อผู้รับมอบอำนาจทอดสุดท้าย</w:t>
            </w:r>
          </w:p>
          <w:p w14:paraId="003A08BC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หลักฐานสำคัญแสดงตน</w:t>
            </w:r>
          </w:p>
          <w:p w14:paraId="4D6DB6EA" w14:textId="77777777" w:rsidR="008543AE" w:rsidRPr="00F31E66" w:rsidRDefault="008543AE" w:rsidP="001A67D3">
            <w:pPr>
              <w:spacing w:after="0" w:line="240" w:lineRule="auto"/>
              <w:ind w:left="859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 xml:space="preserve">- หนังสือรับรอง </w:t>
            </w:r>
            <w:r w:rsidRPr="00F31E66">
              <w:rPr>
                <w:rFonts w:ascii="TH Sarabun New" w:hAnsi="TH Sarabun New" w:cs="TH Sarabun New"/>
                <w:szCs w:val="22"/>
                <w:cs/>
              </w:rPr>
              <w:t>(กรณีนิติบุคคลทั่วไป)</w:t>
            </w:r>
          </w:p>
          <w:p w14:paraId="050F05B5" w14:textId="77777777" w:rsidR="008543AE" w:rsidRPr="00F31E66" w:rsidRDefault="008543AE" w:rsidP="001A67D3">
            <w:pPr>
              <w:spacing w:after="0" w:line="240" w:lineRule="auto"/>
              <w:ind w:left="859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- หนังสือแสดงความจำนงในการทำธุรกรรม หรือหนังสือแต่งตั้งหรือ</w:t>
            </w:r>
            <w:r w:rsidRPr="00F31E66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หนังสือมอบอำนาจ </w:t>
            </w:r>
            <w:r w:rsidRPr="00F31E66">
              <w:rPr>
                <w:rFonts w:ascii="TH Sarabun New" w:hAnsi="TH Sarabun New" w:cs="TH Sarabun New"/>
                <w:szCs w:val="22"/>
                <w:cs/>
              </w:rPr>
              <w:t>(กรณีส่วนราชการ องค์กรของรัฐบาล รัฐวิสาหกิจ หรือหน่วยงานอื่นของรัฐที่เป็นนิติบุคคล)</w:t>
            </w:r>
          </w:p>
          <w:p w14:paraId="2C5A9253" w14:textId="77777777" w:rsidR="008543AE" w:rsidRPr="00F31E66" w:rsidRDefault="008543AE" w:rsidP="001A67D3">
            <w:pPr>
              <w:spacing w:after="0" w:line="240" w:lineRule="auto"/>
              <w:ind w:left="859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- หนังสือแสดงความประสงค์ในการทำ</w:t>
            </w:r>
            <w:r w:rsidRPr="00F31E66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ธุรกรรม หนังสือแสดงการจดทะเบียน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จากหน่วยงานที่เกี่ยวข้อง หรือหนังสือแต่งตั้งหรือหนังสือมอบอำนาจในการทำธุรกรรม </w:t>
            </w:r>
            <w:r w:rsidRPr="00F31E66">
              <w:rPr>
                <w:rFonts w:ascii="TH Sarabun New" w:hAnsi="TH Sarabun New" w:cs="TH Sarabun New"/>
                <w:szCs w:val="22"/>
                <w:cs/>
              </w:rPr>
              <w:t>(กรณีสหกรณ์ มูลนิธิ สมาคม สโมสร วัด มัสยิด ศาลเจ้า และนิติบุคคลอื่น</w:t>
            </w:r>
            <w:r w:rsidRPr="00F31E66">
              <w:rPr>
                <w:rFonts w:ascii="TH Sarabun New" w:hAnsi="TH Sarabun New" w:cs="TH Sarabun New"/>
                <w:szCs w:val="22"/>
                <w:cs/>
              </w:rPr>
              <w:br/>
              <w:t>ในลักษณะเดียวกันนี้)</w:t>
            </w:r>
          </w:p>
          <w:p w14:paraId="29AC3C04" w14:textId="77777777" w:rsidR="008543AE" w:rsidRPr="00F31E66" w:rsidRDefault="008543AE" w:rsidP="001A67D3">
            <w:pPr>
              <w:spacing w:after="0" w:line="240" w:lineRule="auto"/>
              <w:ind w:left="859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- หนังสือหรือเอกสารสำคัญอันแสดงว่าได้มีการก่อตั้งบุคคลที่มีการตกลงกัน</w:t>
            </w:r>
            <w:r w:rsidRPr="00F31E66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ทางกฎหมายขึ้น </w:t>
            </w:r>
            <w:r w:rsidRPr="00F31E66">
              <w:rPr>
                <w:rFonts w:ascii="TH Sarabun New" w:hAnsi="TH Sarabun New" w:cs="TH Sarabun New"/>
                <w:spacing w:val="-6"/>
                <w:szCs w:val="22"/>
                <w:cs/>
              </w:rPr>
              <w:t>(กรณีบุคคลที่มีการตกลงกัน</w:t>
            </w:r>
            <w:r w:rsidRPr="00F31E66">
              <w:rPr>
                <w:rFonts w:ascii="TH Sarabun New" w:hAnsi="TH Sarabun New" w:cs="TH Sarabun New"/>
                <w:szCs w:val="22"/>
                <w:cs/>
              </w:rPr>
              <w:t>ทางกฎหมาย)</w:t>
            </w:r>
          </w:p>
          <w:p w14:paraId="4F873254" w14:textId="77777777" w:rsidR="008543AE" w:rsidRPr="00F31E66" w:rsidRDefault="008543AE" w:rsidP="001A67D3">
            <w:pPr>
              <w:spacing w:after="0" w:line="240" w:lineRule="auto"/>
              <w:ind w:left="859" w:hanging="292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ตราประทับ (ในกรณีที่มี)</w:t>
            </w:r>
          </w:p>
        </w:tc>
        <w:tc>
          <w:tcPr>
            <w:tcW w:w="2556" w:type="dxa"/>
            <w:shd w:val="clear" w:color="auto" w:fill="auto"/>
          </w:tcPr>
          <w:p w14:paraId="6A11E21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41A7A946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22D13021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lastRenderedPageBreak/>
              <w:t>2.2</w:t>
            </w:r>
          </w:p>
        </w:tc>
        <w:tc>
          <w:tcPr>
            <w:tcW w:w="3119" w:type="dxa"/>
            <w:shd w:val="clear" w:color="auto" w:fill="auto"/>
          </w:tcPr>
          <w:p w14:paraId="4E3021AD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การพิสูจน์ทราบเพื่อตรวจสอบ</w:t>
            </w:r>
            <w:r w:rsidRPr="00F31E66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t>ความถูกต้อง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และความแท้จริงของข้อมูลและหลักฐานประกอบ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>การแสดงตน</w:t>
            </w:r>
          </w:p>
          <w:p w14:paraId="2788D2D3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70CAE7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สหกรณ์ มีการพิสูจน์ทราบเพื่อตรวจสอบความถูกต้อง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และความแท้จริงของข้อมูลและหลักฐานประกอบการแสดงตน โดยตรวจสอบจากบัตรประจำตัวประชาชนหรือหนังสือเดินทาง ฉบับจริงหรือสำเนา ดังนี้</w:t>
            </w:r>
          </w:p>
          <w:p w14:paraId="4C8EAFF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ตรวจสอบวันหมดอายุของบัตรประจำตัวประชาชน หรือหนังสือเดินทาง</w:t>
            </w:r>
          </w:p>
          <w:p w14:paraId="1901D700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F31E66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ตรวจสอบว่า รูปที่ปรากฏบนบัตรประจำตัว</w:t>
            </w:r>
            <w:r w:rsidRPr="00F31E66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ประชาชน หรือหนังสือเดินทาง ว่าตรงกับใบหน้าของ</w:t>
            </w:r>
            <w:r w:rsidRPr="00F31E66">
              <w:rPr>
                <w:rFonts w:ascii="TH Sarabun New" w:hAnsi="TH Sarabun New" w:cs="TH Sarabun New"/>
                <w:sz w:val="26"/>
                <w:szCs w:val="26"/>
                <w:cs/>
              </w:rPr>
              <w:t>ลูกค้าหรือผู้ที่มาทำธุรกรรมหรือไม่</w:t>
            </w:r>
          </w:p>
        </w:tc>
        <w:tc>
          <w:tcPr>
            <w:tcW w:w="2556" w:type="dxa"/>
            <w:shd w:val="clear" w:color="auto" w:fill="auto"/>
          </w:tcPr>
          <w:p w14:paraId="0EE9FD50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47BED5E0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5815B9A5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3.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547FD94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การตรวจสอบเพื่อทราบข้อเท็จจริงเกี่ยวกับลูกค้า</w:t>
            </w:r>
          </w:p>
        </w:tc>
      </w:tr>
      <w:tr w:rsidR="008543AE" w:rsidRPr="00F31E66" w14:paraId="3CC4A8F5" w14:textId="77777777" w:rsidTr="001A67D3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7F1FD9D9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3.1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3F5541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การตรวจสอบเพื่อทราบข้อเท็จจริงสำหรับลูกค้า </w:t>
            </w:r>
          </w:p>
          <w:p w14:paraId="75A8C72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6ED3593" w14:textId="77777777" w:rsidR="008543AE" w:rsidRPr="00B71D95" w:rsidRDefault="008543AE" w:rsidP="001A67D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pacing w:val="-18"/>
                <w:sz w:val="26"/>
                <w:szCs w:val="26"/>
                <w:u w:val="single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สหกรณ์ ดำเนินการตรวจสอบเพื่อทราบข้อเท็จจริงสำหรับลูกค้าที่สร้างความสัมพันธ์ทางธุรกิจ </w:t>
            </w:r>
          </w:p>
        </w:tc>
        <w:tc>
          <w:tcPr>
            <w:tcW w:w="2556" w:type="dxa"/>
            <w:shd w:val="clear" w:color="auto" w:fill="auto"/>
          </w:tcPr>
          <w:p w14:paraId="65CE775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22559720" w14:textId="77777777" w:rsidTr="001A67D3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F9297DE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D909D3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425AA5E4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สหกรณ์ ดำเนินการตรวจสอบเพื่อทราบข้อเท็จจริงสำหรับลูกค้าที่ทำธุรกรรมเป็นครั้งคราว</w:t>
            </w:r>
            <w:r w:rsidRPr="00B71D95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u w:val="single"/>
                <w:cs/>
              </w:rPr>
              <w:t>เมื่อ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มีการทำธุรกรรม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กับสหกรณ์ที่มีมูลค่าตั้งแต่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100,000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บาท ขึ้นไป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หรือหลายครั้งที่มีความต่อเนื่อง ซึ่งมีมูลค่ารวมกันตั้งแต่ 100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000 บาท ขึ้นไป</w:t>
            </w:r>
          </w:p>
        </w:tc>
        <w:tc>
          <w:tcPr>
            <w:tcW w:w="2556" w:type="dxa"/>
            <w:shd w:val="clear" w:color="auto" w:fill="auto"/>
          </w:tcPr>
          <w:p w14:paraId="657DB35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47CA3834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489378E5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C91D3F6" w14:textId="31E5AD62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3.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.1 การระบุตัวตนและการพิสูจน์ทราบตัวตน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ของลูกค้า</w:t>
            </w:r>
          </w:p>
        </w:tc>
        <w:tc>
          <w:tcPr>
            <w:tcW w:w="5670" w:type="dxa"/>
          </w:tcPr>
          <w:p w14:paraId="617D7E59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สหกรณ์ มีการดำเนินการ ในเรื่อง การระบุตัวตน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และการพิสูจน์ทราบตัวตนของลูกค้า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 xml:space="preserve"> กรณีที่เป็นลูกค้าบุคคลธรรมดา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ดังต่อไปนี้</w:t>
            </w:r>
          </w:p>
          <w:p w14:paraId="2665117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lastRenderedPageBreak/>
              <w:t>(1) กรณีที่ลูกค้าใช้ผลิตภัณฑ์หรือบริการที่มีความเสี่ยงต่ำ</w:t>
            </w:r>
          </w:p>
          <w:p w14:paraId="0E5B1896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ตรวจสอบโดยใช้เครื่องอ่านบัตร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อ่านข้อมูลจากชิปบนบัตรประจำตัวประชาชน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DOPA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 xml:space="preserve"> หรือ</w:t>
            </w:r>
          </w:p>
          <w:p w14:paraId="57CAE19F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ตรวจสอบโดยใช้เครื่องอ่านบัตร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อ่านข้อมูลจากชิปบนบัตรประจำตัวประชาชน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หรือ</w:t>
            </w:r>
          </w:p>
          <w:p w14:paraId="1D3E7445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ตรวจสอบข้อมูลกับฐานข้อมูลอื่นใดของหน่วยงานภาครัฐ หรือ</w:t>
            </w:r>
          </w:p>
          <w:p w14:paraId="7FFF36EE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 xml:space="preserve">NFC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: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>Near Field Communication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) มาตรวจสอบเทียบกับข้อมูลบนหนังสือเดินทาง หรือ</w:t>
            </w:r>
          </w:p>
          <w:p w14:paraId="7CEB4DAE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</w:t>
            </w:r>
          </w:p>
          <w:p w14:paraId="6A100AEA" w14:textId="77777777" w:rsidR="008543AE" w:rsidRPr="00B71D95" w:rsidRDefault="008543AE" w:rsidP="001A67D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การพิสูจน์ทราบตัวตนของลูกค้า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u w:val="single"/>
                <w:cs/>
              </w:rPr>
              <w:t>แบบพบเห็นลูกค้าต่อหน้า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เจ้าหน้าที่เป็นผู้ตรวจสอบใบหน้าของลูกค้ากับภาพของลูกค้าจากบัตรประจำตัวประชาชน หรือหนังสือเดินทาง</w:t>
            </w:r>
          </w:p>
          <w:p w14:paraId="047F92D8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กรณีการพิสูจน์ทราบตัวตนของลูกค้า</w:t>
            </w:r>
            <w:r w:rsidRPr="00B71D95"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  <w:t>แบบไม่พบเห็นลูกค้าต่อหน้า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้องถ่ายภาพและบันทึกภาพลูกค้าเพื่อให้เจ้าหน้าที่ใช้ในการตรวจสอบเปรียบเทียบภาพใบหน้าของลูกค้ากับภาพของลูกค้าจากบัตรประจำตัวประชาชน หนังสือเดินทาง หรือข้อมูลหรือหลักฐานที่น่าเชื่อถืออื่น เพื่อพิสูจน์ว่าเป็นลูกค้ารายนั้นจริงแทนการพบเห็นลูกค้าต่อหน้า</w:t>
            </w:r>
          </w:p>
          <w:p w14:paraId="2D31282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51DE6F8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4"/>
                <w:sz w:val="26"/>
                <w:szCs w:val="26"/>
                <w:u w:val="single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4"/>
                <w:sz w:val="26"/>
                <w:szCs w:val="26"/>
                <w:u w:val="single"/>
                <w:cs/>
              </w:rPr>
              <w:t>(</w:t>
            </w: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>2) กรณีที่ลูกค้าใช้ผลิตภัณฑ์หรือบริการที่มีความเสี่ยงสูง</w:t>
            </w:r>
          </w:p>
          <w:p w14:paraId="5D68940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t>การพิสูจน์ทราบตัวตนของลูกค้าแบบพบเห็นลูกค้าต่อหน้า</w:t>
            </w:r>
          </w:p>
          <w:p w14:paraId="1004E86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ตรวจสอบโดย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ใช้เครื่องอ่านบัตร (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) อ่านข้อมูลจากชิปบนบัตรประจำตัวประชาชน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>DOPA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) หรือ</w:t>
            </w:r>
          </w:p>
          <w:p w14:paraId="6483E583" w14:textId="77777777" w:rsidR="001A67D3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NFC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: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Near Field Communication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มาตรวจสอบเทียบกับข้อมูลบนหนังสือเดินทาง และตรวจสอบเอกสารสำคัญประจำตัวอื่นที่รัฐบาลไทยออกให้หรือหน่วยงานของรัฐเจ้าของสัญชาติออกให้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</w:t>
            </w:r>
          </w:p>
          <w:p w14:paraId="27539E6B" w14:textId="03656943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การพิสูจน์ทราบตัวตนของลูกค้าแบบไม่พบเห็นลูกค้าต่อหน้า</w:t>
            </w:r>
          </w:p>
          <w:p w14:paraId="4DF125C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ตรวจสอบโดยใช้เครื่องอ่านบัตร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อ่านข้อมูลจากชิปบนบัตรประจำตัวประชาชน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DOPA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หรือ</w:t>
            </w:r>
          </w:p>
          <w:p w14:paraId="3743BC0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นำข้อมูลอิเล็กทรอนิกส์ ที่ได้จากหนังสือเดินทาง เช่น ข้อมูลจากเทคโนโลยีสื่อสารไร้สายระยะใกล้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Near Field Communication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: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NFC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เทียบกับข้อมูลบนหนังสือเดินทาง และตรวจสอบเอกสารสำคัญ ประจำตัวอื่นที่รัฐบาลไทยหรือหน่วยงานของรัฐเจ้าของสัญชาติออกให้</w:t>
            </w:r>
          </w:p>
          <w:p w14:paraId="3C9240B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เพื่อใช้ตรวจสอบเปรียบเทียบภาพใบหน้าของลูกค้ากับข้อมูลชีวมิติจากบัตรประจำตัวประชาชนแบบอเนกประสงค์ หรือข้อมูลอิเล็กทรอนิกส์ที่ได้จากหนังสือเดินทาง เพื่อพิสูจน์ว่าเป็นลูกค้ารายนั้นจริงแทนการพบเห็นลูกค้าต่อหน้า</w:t>
            </w:r>
          </w:p>
          <w:p w14:paraId="51C9D8AA" w14:textId="795D17C2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u w:val="single"/>
                <w:cs/>
              </w:rPr>
              <w:t xml:space="preserve">(3) </w:t>
            </w: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 xml:space="preserve">กรณีที่ลูกค้าใช้ผลิตภัณฑ์หรือบริการที่ไม่ใช่ระดับความเสี่ยงตาม (1) และ (2) </w:t>
            </w:r>
            <w:r w:rsidR="001A67D3"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</w:rPr>
              <w:t>(</w:t>
            </w: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>ความเสี่ยงปานกลาง</w:t>
            </w:r>
            <w:r w:rsidR="001A67D3"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</w:rPr>
              <w:t>)</w:t>
            </w:r>
          </w:p>
          <w:p w14:paraId="4789DB5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  <w:t>การพิสูจน์ทราบตัวตนของลูกค้าแบบพบเห็นลูกค้าต่อหน้า</w:t>
            </w:r>
          </w:p>
          <w:p w14:paraId="0EB0231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ตรวจสอบโดยใช้เครื่องอ่านบัตร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อ่านข้อมูลจากชิปบนบัตรประจำตัวประชาชน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DOPA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หรือ</w:t>
            </w:r>
          </w:p>
          <w:p w14:paraId="163F3A0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ตรวจสอบโดยใช้เครื่องอ่านบัตร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อ่านข้อมูลจากชิปบนบัตรประจำตัวประชาชน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 หรือ</w:t>
            </w:r>
          </w:p>
          <w:p w14:paraId="12A2882C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ตรวจสอบโดยใช้ข้อมูลหน้าบัตรและ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Laser Code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หลังบัตรประจำตัวประชาชนส่งไปตรวจสอบสถานะบัตรกับระบบอิเล็กทรอนิกส์ของกรมการปกครอง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DOPA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หรือ</w:t>
            </w:r>
          </w:p>
          <w:p w14:paraId="004EC11A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ตรวจสอบข้อมูลกับฐานข้อมูลอื่นใดของหน่วยงานภาครัฐ หรือ</w:t>
            </w:r>
          </w:p>
          <w:p w14:paraId="6852B000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 xml:space="preserve">NFC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: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>Near Field Communication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) มาตรวจสอบเทียบกับข้อมูลบนหนังสือเดินทาง หรือ</w:t>
            </w:r>
          </w:p>
          <w:p w14:paraId="4736DAA0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ตรวจสอบเอกสารสำคัญประจำตัวอื่นที่รัฐบาลไทยหรือหน่วยงานรัฐเจ้าของสัญชาติออกให้</w:t>
            </w:r>
          </w:p>
          <w:p w14:paraId="1E6E0032" w14:textId="0AF238FC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 2" w:char="F0A3"/>
            </w:r>
            <w:r w:rsidR="001A67D3" w:rsidRPr="00B71D95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การพิสูจน์ทราบตัวตนของลูกค้าแบบไม่พบเห็นลูกค้าต่อหน้า</w:t>
            </w:r>
          </w:p>
          <w:p w14:paraId="7D0A505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ตรวจสอบโดยใช้เครื่องอ่านบัตร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Card reader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อ่านข้อมูลจากชิปบนบัตรประจำตัวประชาชน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 หรือ</w:t>
            </w:r>
          </w:p>
          <w:p w14:paraId="0FB9BD3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ตรวจสอบโดยใช้ข้อมูลหน้าบัตรและ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Laser Code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หลังบัตรประจำตัวประชาชนส่งไปตรวจสอบสถานะบัตรกับ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DOPA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หรือ</w:t>
            </w:r>
          </w:p>
          <w:p w14:paraId="639D31C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NFC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: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Near Field Communication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) มาตรวจสอบเทียบกับข้อมูลบนหนังสือเดินทาง</w:t>
            </w:r>
          </w:p>
          <w:p w14:paraId="208CC6F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ตรวจสอบเอกสารสำคัญประจำตัวอื่นที่รัฐบาลไทยหรือหน่วยงานรัฐเจ้าของสัญชาติออกให้</w:t>
            </w:r>
          </w:p>
          <w:p w14:paraId="53B8BEE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้อง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หรือให้เจ้าหน้าที่เป็นผู้ตรวจสอบ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>เปรียบเทียบภาพใบหน้าของลูกค้ากับเพื่อใช้ตรวจสอบเปรียบเทียบภาพใบหน้าของลูกค้า กับภาพของลูกค้าจากบัตรประจำตัวประชาชนหรือหนังสือเดินทาง</w:t>
            </w:r>
          </w:p>
          <w:p w14:paraId="2F75D520" w14:textId="77777777" w:rsidR="001A67D3" w:rsidRPr="00B71D95" w:rsidRDefault="001A67D3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</w:p>
          <w:p w14:paraId="717F8179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สหกรณ์ มีการดำเนินการ ในเรื่อง การระบุตัวตน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และการพิสูจน์ทราบตัวตนของลูกค้า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 xml:space="preserve"> กรณีที่เป็นลูกค้านิติบุคคล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ดังต่อไปนี้</w:t>
            </w:r>
          </w:p>
          <w:p w14:paraId="4396E097" w14:textId="567E043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12"/>
                <w:sz w:val="26"/>
                <w:szCs w:val="26"/>
                <w:u w:val="single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>(1) กรณีที่ลูกค้าใช้ผลิตภัณฑ์หรือบริการที่มีความเสี่ยงต่ำ</w:t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u w:val="single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ระบุตัวตนและพิสูจน์ทราบตัวตนของลูกค้าจากข้อมูล การแสดงตนที่ครบถ้วนและจัดให้ได้มาซึ่งข้อมูลอื่น ๆ ตามที่กำหนดไว้ในกฎกระทรวงการตรวจสอบ เพื่อทราบข้อเท็จจริงเกี่ยวกับลูกค้า พ.ศ. ๒๕๖๓ โดยอย่างน้อยต้องดำเนินการ</w:t>
            </w:r>
          </w:p>
          <w:p w14:paraId="0E32CE6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ให้ตรวจสอบหนังสือรับรองการจดทะเบียนที่นายทะเบียนออกให้ไม่เกินหกเดือน </w:t>
            </w:r>
          </w:p>
          <w:p w14:paraId="4E25458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กรณีที่ไม่ใช่นิติบุคคลที่จดทะเบียนในประเทศไทย ให้ตรวจสอบหลักฐานการเป็น นิติบุคคลที่หน่วยงานหรือองค์กรที่น่าเชื่อถือรับรองหรือออกให้ไม่เกินหกเดือน </w:t>
            </w:r>
          </w:p>
          <w:p w14:paraId="06E9D69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กรณีลูกค้าที่เป็นส่วนราชการ องค์กรของรัฐบาล รัฐวิสาหกิจ หรือหน่วยงานอื่น ของรัฐที่เป็นนิติบุคคล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      </w:r>
          </w:p>
          <w:p w14:paraId="53D92FD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กรณีลูกค้าที่เป็นสหกรณ์ มูลนิธิ สมาคม สโมสร วัด มัสยิด ศาลเจ้า และ 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  <w:p w14:paraId="4E0C7F8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4"/>
                <w:sz w:val="26"/>
                <w:szCs w:val="26"/>
                <w:u w:val="single"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4"/>
                <w:sz w:val="26"/>
                <w:szCs w:val="26"/>
                <w:u w:val="single"/>
                <w:cs/>
              </w:rPr>
              <w:t>(</w:t>
            </w: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>2) กรณีที่ลูกค้าใช้ผลิตภัณฑ์หรือบริการที่มีความเสี่ยงสูง</w:t>
            </w:r>
          </w:p>
          <w:p w14:paraId="50844723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ระบุตัวตนและพิสูจน์ทราบตัวตนของลูกค้าจากข้อมูลการแสดงตน ที่ครบถ้วนและจัดให้ได้มาซึ่งข้อมูลอื่น ๆ ตามที่กำหนดไว้ในกฎกระทรวงการตรวจสอบเพื่อทราบ ข้อเท็จจริงเกี่ยวกับลูกค้า พ.ศ. ๒๕๖๓ </w:t>
            </w:r>
            <w:r w:rsidRPr="00B71D95"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  <w:t>และต้อง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ตรวจสอบข้อมูลและหลักฐานกับฐานข้อมูล ของหน่วยงานของรัฐ โดยต้องดำเนินการ ดังต่อไปนี้</w:t>
            </w:r>
          </w:p>
          <w:p w14:paraId="7DA9EA4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กรณีนิติบุคคลที่จดทะเบียนในประเทศไทย ให้ตรวจสอบหนังสือรับรอง การจดทะเบียนที่นายทะเบียนออกให้ไม่เกินหกเดือน</w:t>
            </w:r>
            <w:r w:rsidRPr="00B71D95">
              <w:rPr>
                <w:rFonts w:ascii="TH Sarabun New" w:hAnsi="TH Sarabun New" w:cs="TH Sarabun New"/>
                <w:szCs w:val="22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</w:p>
          <w:p w14:paraId="7A8E449D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กรณีที่ไม่ใช่นิติบุคคลที่จดทะเบียนในประเทศไทย ให้ตรวจสอบหลักฐานการเป็นนิติบุคคลที่หน่วยงานหรือองค์กรที่น่าเชื่อถือรับรองหรือออกให้ไม่เกินหกเดือน</w:t>
            </w:r>
          </w:p>
          <w:p w14:paraId="3EEB4787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กรณีลูกค้าที่เป็นส่วนราชการ องค์กรของรัฐบาล รัฐวิสาหกิจ หรือหน่วยงานอื่น ของรัฐที่เป็นนิติบุคคล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      </w:r>
            <w:r w:rsidRPr="00B71D95">
              <w:rPr>
                <w:rFonts w:ascii="TH Sarabun New" w:hAnsi="TH Sarabun New" w:cs="TH Sarabun New"/>
                <w:szCs w:val="22"/>
                <w:cs/>
              </w:rPr>
              <w:t xml:space="preserve"> </w:t>
            </w:r>
          </w:p>
          <w:p w14:paraId="6323CFB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  <w:p w14:paraId="6FE3CEB5" w14:textId="4490FA13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B71D95"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u w:val="single"/>
                <w:cs/>
              </w:rPr>
              <w:t xml:space="preserve">(3) </w:t>
            </w:r>
            <w:r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 xml:space="preserve">กรณีที่ลูกค้าใช้ผลิตภัณฑ์หรือบริการที่ไม่ใช่ระดับความเสี่ยงตาม (1) และ (2) </w:t>
            </w:r>
            <w:r w:rsidR="001A67D3"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</w:rPr>
              <w:t>(</w:t>
            </w:r>
            <w:r w:rsidR="001A67D3"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  <w:cs/>
              </w:rPr>
              <w:t>ความเสี่ยงปานกลาง</w:t>
            </w:r>
            <w:r w:rsidR="001A67D3" w:rsidRPr="00B71D95">
              <w:rPr>
                <w:rFonts w:ascii="TH Sarabun New" w:hAnsi="TH Sarabun New" w:cs="TH Sarabun New"/>
                <w:b/>
                <w:bCs/>
                <w:spacing w:val="-12"/>
                <w:sz w:val="26"/>
                <w:szCs w:val="26"/>
                <w:u w:val="single"/>
              </w:rPr>
              <w:t>)</w:t>
            </w:r>
          </w:p>
          <w:p w14:paraId="117DD6F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ระบุตัวตนและพิสูจน์ทราบตัวตนของลูกค้า จากข้อมูลการแสดงตนที่ครบถ้วนและจัดให้ได้มาซึ่งข้อมูลอื่น ๆ ตามที่กำหนดไว้ในกฎกระทรวง การตรวจสอบเพื่อทราบข้อเท็จจริงเกี่ยวกับลูกค้า พ.ศ. ๒๕๖๓ </w:t>
            </w:r>
            <w:r w:rsidRPr="00B71D95">
              <w:rPr>
                <w:rFonts w:ascii="TH Sarabun New" w:hAnsi="TH Sarabun New" w:cs="TH Sarabun New"/>
                <w:sz w:val="26"/>
                <w:szCs w:val="26"/>
                <w:u w:val="single"/>
                <w:cs/>
              </w:rPr>
              <w:t>และอาจ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ตรวจสอบข้อมูลและ หลักฐานกับฐานข้อมูลของหน่วยงานของรัฐ โดยต้องดำเนินการ ดังต่อไปนี้</w:t>
            </w:r>
          </w:p>
          <w:p w14:paraId="23AB7F4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กรณีนิติบุคคลที่จดทะเบียนในประเทศไทย ให้ตรวจสอบหนังสือรับรอง การจดทะเบียนที่นายทะเบียนออกให้ไม่เกินหกเดือน</w:t>
            </w:r>
            <w:r w:rsidRPr="00B71D95">
              <w:rPr>
                <w:rFonts w:ascii="TH Sarabun New" w:hAnsi="TH Sarabun New" w:cs="TH Sarabun New"/>
                <w:szCs w:val="22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กรณีที่ไม่ใช่นิติบุคคลที่จดทะเบียนในประเทศไทย ให้ตรวจสอบหลักฐานการเป็น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นิติบุคคลที่หน่วยงานหรือองค์กรที่น่าเชื่อถือรับรองหรือออกให้ไม่เกินหกเดือน</w:t>
            </w:r>
            <w:r w:rsidRPr="00B71D95">
              <w:rPr>
                <w:rFonts w:ascii="TH Sarabun New" w:hAnsi="TH Sarabun New" w:cs="TH Sarabun New"/>
                <w:szCs w:val="22"/>
                <w:cs/>
              </w:rPr>
              <w:t xml:space="preserve"> </w:t>
            </w:r>
          </w:p>
          <w:p w14:paraId="053F2C6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</w:rPr>
            </w:pPr>
            <w:r w:rsidRPr="00B71D95">
              <w:rPr>
                <w:rFonts w:ascii="TH Sarabun New" w:hAnsi="TH Sarabun New" w:cs="TH Sarabun New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กรณีลูกค้าที่เป็นส่วนราชการ องค์กรของรัฐบาล รัฐวิสาหกิจ หรือหน่วยงานอื่น ของรัฐที่เป็นนิติบุคคล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      </w:r>
            <w:r w:rsidRPr="00B71D95">
              <w:rPr>
                <w:rFonts w:ascii="TH Sarabun New" w:hAnsi="TH Sarabun New" w:cs="TH Sarabun New"/>
                <w:szCs w:val="22"/>
                <w:cs/>
              </w:rPr>
              <w:t xml:space="preserve"> </w:t>
            </w:r>
          </w:p>
          <w:p w14:paraId="63962754" w14:textId="2A9508D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12"/>
                <w:sz w:val="26"/>
                <w:szCs w:val="26"/>
                <w:u w:val="single"/>
              </w:rPr>
            </w:pPr>
            <w:r w:rsidRPr="00B71D95">
              <w:rPr>
                <w:rFonts w:ascii="TH Sarabun New" w:hAnsi="TH Sarabun New" w:cs="TH Sarabun New"/>
                <w:cs/>
              </w:rPr>
              <w:lastRenderedPageBreak/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กรณีลูกค้าที่เป็นสหกรณ์ มูลนิธิ สมาคม สโมสร วัด มัสยิด ศาลเจ้า และ นิติบุคคลอื่นในลักษณะเดียวกัน ให้ตรวจสอบหนังสือแสดงความประสงค์ในการทำธุรกรรม</w:t>
            </w:r>
          </w:p>
        </w:tc>
        <w:tc>
          <w:tcPr>
            <w:tcW w:w="2556" w:type="dxa"/>
            <w:shd w:val="clear" w:color="auto" w:fill="auto"/>
          </w:tcPr>
          <w:p w14:paraId="77670F7D" w14:textId="7A5BFDE4" w:rsidR="001A67D3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lastRenderedPageBreak/>
              <w:t>เลือกวิธีการหนึ่งวิธีการใดที่สหกรณ์ใช้ในการตรวจสอบ</w:t>
            </w:r>
            <w:r w:rsidR="001A67D3"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t>ตามแต่</w:t>
            </w:r>
            <w:r w:rsidR="001A67D3"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lastRenderedPageBreak/>
              <w:t>ละระดับความเสี่ยงและช่องทางการให้บริการ</w:t>
            </w:r>
          </w:p>
        </w:tc>
      </w:tr>
      <w:tr w:rsidR="008543AE" w:rsidRPr="00F31E66" w14:paraId="24C9E287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33DAFE3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357E10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3.1.2 การระบุผู้ได้รับผลประโยชน์ที่แท้จริง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</w:p>
          <w:p w14:paraId="0D605084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2"/>
                <w:sz w:val="26"/>
                <w:szCs w:val="26"/>
                <w:cs/>
              </w:rPr>
              <w:t>(เฉพาะกรณีที่สหกรณ์ มีลูกค้าที่เป็นนิติบุคคล)</w:t>
            </w:r>
          </w:p>
        </w:tc>
        <w:tc>
          <w:tcPr>
            <w:tcW w:w="5670" w:type="dxa"/>
          </w:tcPr>
          <w:p w14:paraId="42FD876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สหกรณ์ ดำเนินการระบุผู้ได้รับผลประโยชน์ที่แท้จริง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ของลูกค้า ในกรณีที่สหกรณ์มีลูกค้าเป็นนิติบุคคล ดังนี้</w:t>
            </w:r>
          </w:p>
          <w:p w14:paraId="133F939F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ระบุบุคคลธรรมดาผู้ใช้อำนาจในการควบคุมนิติบุคคล โดยพิจารณาจากการได้รับผลประโยชน์หรือการถือสิทธิเป็นเจ้าของ เช่น ผู้ถือหุ้นรายใหญ่ตั้งแต่ร้อยละ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25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ขึ้นไปของนิติบุคคลนั้น</w:t>
            </w:r>
          </w:p>
          <w:p w14:paraId="090EE626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ระบุบุคคลธรรมดาซึ่งเป็นผู้ใช้อำนาจควบคุมนิติบุคคลโดยวิธีอื่น เช่น ผู้มีอำนาจครอบงำกิจการ</w:t>
            </w:r>
          </w:p>
          <w:p w14:paraId="1B9FF9CD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 xml:space="preserve">ระบุผู้ได้รับผลประโยชน์ที่แท้จริงจากผู้ที่มีตำแหน่งเป็นเจ้าหน้าที่บริหารระดับสูงของนิติบุคคลนั้น 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เช่น ประธานกรรมการ  คณะกรรมการสหกรณ์</w:t>
            </w:r>
          </w:p>
        </w:tc>
        <w:tc>
          <w:tcPr>
            <w:tcW w:w="2556" w:type="dxa"/>
            <w:shd w:val="clear" w:color="auto" w:fill="auto"/>
          </w:tcPr>
          <w:p w14:paraId="1675159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8543AE" w:rsidRPr="00F31E66" w14:paraId="21AE6C61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70041002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66E71B0E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3.1.3 การตรวจสอบข้อมูลลูกค้ากับข้อมูลรายชื่อบุคคลที่ถูกกำหนด</w:t>
            </w:r>
          </w:p>
        </w:tc>
        <w:tc>
          <w:tcPr>
            <w:tcW w:w="5670" w:type="dxa"/>
          </w:tcPr>
          <w:p w14:paraId="4B05CB84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สหกรณ์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ดำเนินการ ดังนี้</w:t>
            </w:r>
          </w:p>
          <w:p w14:paraId="385D6237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ตรวจสอบข้อมูลผู้ขอสมัครเป็นลูกค้าของสหกรณ์</w:t>
            </w:r>
            <w:r w:rsidRPr="00B71D95">
              <w:rPr>
                <w:rFonts w:ascii="TH Sarabun New" w:hAnsi="TH Sarabun New" w:cs="TH Sarabun New"/>
                <w:b/>
                <w:bCs/>
                <w:spacing w:val="-4"/>
                <w:sz w:val="26"/>
                <w:szCs w:val="26"/>
                <w:u w:val="single"/>
                <w:cs/>
              </w:rPr>
              <w:t>ทุกราย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กับข้อมูลรายชื่อบุคคลที่ถูกกำหนด</w:t>
            </w:r>
            <w:r w:rsidRPr="00B71D95">
              <w:rPr>
                <w:rFonts w:ascii="TH Sarabun New" w:hAnsi="TH Sarabun New" w:cs="TH Sarabun New"/>
                <w:b/>
                <w:bCs/>
                <w:spacing w:val="-4"/>
                <w:sz w:val="26"/>
                <w:szCs w:val="26"/>
                <w:u w:val="single"/>
                <w:cs/>
              </w:rPr>
              <w:t>ทุกครั้ง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ก่อนอนุมัติรับเป็นลูกค้าของสหกรณ์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  <w:p w14:paraId="718DBAF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ตรวจสอบข้อมูลลูกค้าของสหกรณ์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ทุกราย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กับข้อมูลรายชื่อบุคคลที่ถูกกำหนด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ทุกครั้ง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ที่สำนักงาน ปปง. ประกาศรายชื่อบุคคลที่ถูกกำหนดครั้งใหม่</w:t>
            </w:r>
          </w:p>
          <w:p w14:paraId="654A472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ตรวจสอบข้อมูลลูกค้าที่ทำธุรกรรมเป็น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ครั้งคราว</w:t>
            </w: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ทุกครั้ง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ก่อนรับทำธุรกรรม</w:t>
            </w:r>
          </w:p>
        </w:tc>
        <w:tc>
          <w:tcPr>
            <w:tcW w:w="2556" w:type="dxa"/>
            <w:shd w:val="clear" w:color="auto" w:fill="auto"/>
          </w:tcPr>
          <w:p w14:paraId="3B9D6EB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t>ตรวจสอบจากเว็บไซต์ของสำนักงาน ปปง. หรือระบบตรวจสอบรายชื่อฯ (</w:t>
            </w: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</w:rPr>
              <w:t>APS</w:t>
            </w:r>
            <w:r w:rsidRPr="00F31E66">
              <w:rPr>
                <w:rFonts w:ascii="TH Sarabun New" w:hAnsi="TH Sarabun New" w:cs="TH Sarabun New"/>
                <w:color w:val="FF0000"/>
                <w:sz w:val="26"/>
                <w:szCs w:val="26"/>
                <w:highlight w:val="yellow"/>
                <w:cs/>
              </w:rPr>
              <w:t>)</w:t>
            </w:r>
          </w:p>
        </w:tc>
      </w:tr>
      <w:tr w:rsidR="008543AE" w:rsidRPr="00F31E66" w14:paraId="5DF78BBB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3B809AA8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FB9FB91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3.1.4 </w:t>
            </w:r>
            <w:r w:rsidRPr="00F31E6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การขอข้อมูลจากลูกค้าเกี่ยวกับวัตถุประสงค์</w:t>
            </w: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ในการสร้างความสัมพันธ์ทางธุรกิจ</w:t>
            </w:r>
          </w:p>
        </w:tc>
        <w:tc>
          <w:tcPr>
            <w:tcW w:w="5670" w:type="dxa"/>
          </w:tcPr>
          <w:p w14:paraId="2CF4D008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 มีการสอบถามข้อมูลจากลูกค้าเกี่ยวกับวัตถุประสงค์ในการสมัครเป็นลูกค้าของสหกรณ์ หรือวัตถุประสงค์ในการทำธุรกรรม</w:t>
            </w:r>
          </w:p>
        </w:tc>
        <w:tc>
          <w:tcPr>
            <w:tcW w:w="2556" w:type="dxa"/>
            <w:shd w:val="clear" w:color="auto" w:fill="auto"/>
          </w:tcPr>
          <w:p w14:paraId="343E881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  <w:tr w:rsidR="008543AE" w:rsidRPr="00F31E66" w14:paraId="4BFE00D7" w14:textId="77777777" w:rsidTr="001A67D3">
        <w:trPr>
          <w:trHeight w:val="2169"/>
          <w:jc w:val="center"/>
        </w:trPr>
        <w:tc>
          <w:tcPr>
            <w:tcW w:w="704" w:type="dxa"/>
            <w:shd w:val="clear" w:color="auto" w:fill="auto"/>
          </w:tcPr>
          <w:p w14:paraId="7CB879A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C20952C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3.1.5 การตรวจสอบความเคลื่อนไหวทางการเงินหรือการทำธุรกรรม</w:t>
            </w:r>
          </w:p>
        </w:tc>
        <w:tc>
          <w:tcPr>
            <w:tcW w:w="5670" w:type="dxa"/>
          </w:tcPr>
          <w:p w14:paraId="1907A32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สหกรณ์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ดำเนินการการตรวจสอบความเคลื่อนไหว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ทางการเงินหรือการทำธุรกรรมของลูกค้าทุกราย ดังนี้</w:t>
            </w:r>
          </w:p>
          <w:p w14:paraId="550B1E2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lang w:val="en-SG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  <w:lang w:val="en-SG"/>
              </w:rPr>
              <w:t>ความเคลื่อนไหวทางการเงินหรือ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  <w:lang w:val="en-SG"/>
              </w:rPr>
              <w:br/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  <w:lang w:val="en-SG"/>
              </w:rPr>
              <w:t>การทำธุรกรรมของลูกค้าในช่วงเวลาหนึ่งว่าสอดคล้องกับวัตถุประสงค์ในการสร้างความสัมพันธ์ ข้อมูลทางธุรกิจ ตามที่ลูกค้าได้แจ้งไว้ในขั้นตอนการขอสมัครเป็นลูกค้าของสหกรณ์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  <w:lang w:val="en-SG"/>
              </w:rPr>
              <w:t>หรือไม่ และ</w:t>
            </w:r>
          </w:p>
          <w:p w14:paraId="268FC7B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  <w:lang w:val="en-SG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ตรวจสอบ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  <w:lang w:val="en-SG"/>
              </w:rPr>
              <w:t>ความเคลื่อนไหวทางการเงินหรือ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  <w:lang w:val="en-SG"/>
              </w:rPr>
              <w:br/>
              <w:t xml:space="preserve">การทำธุรกรรมในช่วงเวลาหนึ่งว่าสอดคล้องกับ 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  <w:lang w:val="en-SG"/>
              </w:rPr>
              <w:t>ระดับความเสี่ยงของลูกค้าที่ได้ประเมินไว้ และข้อมูลเกี่ยวกับแหล่งที่มาของรายได้ รวมถึงข้อมูลอื่นของลูกค้าที่มีอยู่หรือไม่</w:t>
            </w:r>
          </w:p>
        </w:tc>
        <w:tc>
          <w:tcPr>
            <w:tcW w:w="2556" w:type="dxa"/>
            <w:shd w:val="clear" w:color="auto" w:fill="auto"/>
          </w:tcPr>
          <w:p w14:paraId="0029506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  <w:tr w:rsidR="008543AE" w:rsidRPr="00F31E66" w14:paraId="7FACC1CA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6A732341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4.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5E1C5319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บริหารและบรรเทาความเสี่ยงด้านการฟอกเงินและการสนับสนุนทางการเงินแก่การก่อการร้ายสำหรับลูกค้า</w:t>
            </w:r>
          </w:p>
        </w:tc>
      </w:tr>
      <w:tr w:rsidR="008543AE" w:rsidRPr="00F31E66" w14:paraId="24D1C8F3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21936F2D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4.1</w:t>
            </w:r>
          </w:p>
        </w:tc>
        <w:tc>
          <w:tcPr>
            <w:tcW w:w="3119" w:type="dxa"/>
            <w:shd w:val="clear" w:color="auto" w:fill="auto"/>
          </w:tcPr>
          <w:p w14:paraId="301CD08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 xml:space="preserve"> การบริหารความเสี่ยงด้านการฟอกเงินและการสนับสนุน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ทางการเงินแก่การก่อการร้ายและการแพร่ขยายอาวุธที่มีอานุภาพทำลายล้างสูง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br/>
              <w:t>สำหรับลูกค้า</w:t>
            </w:r>
          </w:p>
        </w:tc>
        <w:tc>
          <w:tcPr>
            <w:tcW w:w="5670" w:type="dxa"/>
          </w:tcPr>
          <w:p w14:paraId="5C781026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สหกรณ์ มีการประเมินความเสี่ยงด้านการฟอกเงิน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และการสนับสนุนทางการเงินแก่การก่อการร้ายและการแพร่ขยายอาวุธที่มีอานุภาพทำลายล้างสูง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ของลูกค้าที่สร้างความสัมพันธ์ทางธุรกิจ</w:t>
            </w:r>
          </w:p>
        </w:tc>
        <w:tc>
          <w:tcPr>
            <w:tcW w:w="2556" w:type="dxa"/>
            <w:shd w:val="clear" w:color="auto" w:fill="auto"/>
          </w:tcPr>
          <w:p w14:paraId="0143E5C1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</w:p>
        </w:tc>
      </w:tr>
      <w:tr w:rsidR="008543AE" w:rsidRPr="00F31E66" w14:paraId="001A980A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1F16CFB9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92BA916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2B028E04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สหกรณ์ มีการประเมินความเสี่ยงด้านการฟอกเงิน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และการสนับสนุนทางการเงินแก่การก่อการร้ายและการแพร่ขยายอาวุธที่มีอานุภาพทำลายล้างสูง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ของลูกค้าที่ทำธุรกรรมเป็นครั้งคราว เมื่อมีการทำธุรกรรมกับสหกรณ์ ที่มีมูลค่าตั้งแต่ 100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000 บาท ขึ้นไป หรือหลายครั้งที่มีความต่อเนื่อง ซึ่งมีมูลค่ารวมกันตั้งแต่ 100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000 บาท ขึ้นไป</w:t>
            </w:r>
          </w:p>
        </w:tc>
        <w:tc>
          <w:tcPr>
            <w:tcW w:w="2556" w:type="dxa"/>
            <w:shd w:val="clear" w:color="auto" w:fill="auto"/>
          </w:tcPr>
          <w:p w14:paraId="5870F2A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</w:p>
        </w:tc>
      </w:tr>
      <w:tr w:rsidR="008543AE" w:rsidRPr="00F31E66" w14:paraId="51ACD83F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17476C29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2A0D2109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4.1.1 ปัจจัย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ของลูกค้า</w:t>
            </w:r>
          </w:p>
        </w:tc>
        <w:tc>
          <w:tcPr>
            <w:tcW w:w="5670" w:type="dxa"/>
          </w:tcPr>
          <w:p w14:paraId="54B92AB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 ประเมินความเสี่ยงฯ โดยใช้ปัจจัยที่อาจทำให้เกิดความเสี่ยงสูงเกี่ยวกับลูกค้า กรณีข้อมูลหรือผลการตรวจสอบการระบุตัวตนของลูกค้าหรือผู้ได้รับผลประโยชน์ที่แท้จริงของลูกค้า ระบุว่า เป็นลูกค้าหรือผู้ได้รับผลประโยชน์ที่แท้จริงของลูกค้า ซึ่งมีลักษณะ ดังต่อไปนี้ </w:t>
            </w:r>
          </w:p>
          <w:p w14:paraId="5EA7C534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10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lastRenderedPageBreak/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บุคคลที่มีสถานภาพทางการเมืองในประเทศ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หรือในองค์การระหว่างประเทศหรือเป็นลูกค้า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ในครอบครัวหรือผู้ใกล้ชิดของบุคคลดังกล่าว</w:t>
            </w:r>
          </w:p>
          <w:p w14:paraId="65455439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eastAsia="Arial Unicode MS" w:hAnsi="TH Sarabun New" w:cs="TH Sarabun New"/>
                <w:i/>
                <w:iCs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  <w:t>ลูกค้าที่มีความเสี่ยงสูงตรงกับข้อมูลที่สำนักงานแจ้งซึ่งควรได้รับการเฝ้าระวังอย่างใกล้ชิด</w:t>
            </w:r>
          </w:p>
          <w:p w14:paraId="2FBD03F9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โครงสร้างการถือหุ้นของบริษัท มีความผิดปกติหรือมีความซับซ้อนเกินกว่าการดำเนินธุรกิจปกติ (กรณีเป็นลูกค้านิติบุคคล)</w:t>
            </w:r>
          </w:p>
          <w:p w14:paraId="014E2534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ลูกค้าประกอบธุรกิจที่มีการรับเงินสดเป็นจำนวนมาก</w:t>
            </w:r>
          </w:p>
          <w:p w14:paraId="2DF5E2C8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ลูกค้าได้มาซึ่งเงินสด หรือประกอบธุรกิจที่มีการซื้อ ขาย หรือแลกเปลี่ยนสินค้าที่มีราคาสูง โดยไม่มีแหล่งที่มาของเงินสด หรือสินค้าอย่างชัดเจน</w:t>
            </w:r>
          </w:p>
          <w:p w14:paraId="4D09D08C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มิ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</w:r>
          </w:p>
          <w:p w14:paraId="0C92718D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ลูกค้ามีถิ่นที่อยู่ไม่ว่าชั่วคราวหรือถาวร หรือมีแหล่งที่มาของรายได้ หรือทำธุรกรรม ในพื้นที่หรือประเทศที่มีความเสี่ยงตามที่กำหนด</w:t>
            </w:r>
          </w:p>
          <w:p w14:paraId="691AF28E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ลูกค้าไม่มีถิ่นที่อยู่ในประเทศ</w:t>
            </w:r>
          </w:p>
          <w:p w14:paraId="49D8249A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ลูกค้าเป็นนิติบุคคลประเภทบริษัทจำกัด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ที่มีการออกใบหุ้นชนิดออกให้แก่ผู้ถือ</w:t>
            </w:r>
          </w:p>
          <w:p w14:paraId="0400FAD2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ลูกค้าที่ตรวจสอบพบว่า ความสัมพันธ์ทางธุรกิจหรือการทำธุรกรรมเป็นครั้งคราวดำเนินไปอย่างผิดปกติ</w:t>
            </w:r>
          </w:p>
          <w:p w14:paraId="34A2F9B8" w14:textId="77777777" w:rsidR="008543AE" w:rsidRPr="00B71D95" w:rsidRDefault="008543AE" w:rsidP="001A67D3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ลูกค้าที่ตรวจสอบพบว่า อาจเกี่ยวข้องกับการกระทำความผิดมูลฐาน</w:t>
            </w:r>
          </w:p>
          <w:p w14:paraId="6B52E0DB" w14:textId="77777777" w:rsidR="008543AE" w:rsidRPr="00B71D95" w:rsidRDefault="008543AE" w:rsidP="001A67D3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ลูกค้าที่เป็นนิติบุคคลที่มีตัวแทนอำพราง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เป็นหุ้นส่วนหรือผู้ถือหุ้น (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>nominees shareholders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14:paraId="3289206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099AF29B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6EF0D801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289B8684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4.1.2 การบริหารความเสี่ยง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4"/>
                <w:sz w:val="26"/>
                <w:szCs w:val="26"/>
                <w:cs/>
              </w:rPr>
              <w:t>ด้านการฟอกเงิน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และการสนับสนุนทางการเงินแก่การก่อการร้าย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และการแพร่ขยายอาวุธที่มีอานุภาพ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lastRenderedPageBreak/>
              <w:t>ทำลายล้างสูงสำหรับ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ลูกค้าที่มีความเสี่ยงสูง</w:t>
            </w:r>
          </w:p>
        </w:tc>
        <w:tc>
          <w:tcPr>
            <w:tcW w:w="5670" w:type="dxa"/>
          </w:tcPr>
          <w:p w14:paraId="71843C0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lastRenderedPageBreak/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4"/>
                <w:sz w:val="26"/>
                <w:szCs w:val="26"/>
                <w:cs/>
              </w:rPr>
              <w:t>สหกรณ์ มีการบริหารความเสี่ยงฯ สำหรับ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ลูกค้าที่มีความเสี่ยงสูง (หลังจากที่สหกรณ์ ได้ประเมิน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ความเสี่ยงฯ ของลูกค้าแล้วพบว่า มีความเสี่ยงสูง) โดยดำเนินการตรวจสอบ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u w:val="single"/>
                <w:cs/>
              </w:rPr>
              <w:t>เพื่อทราบข้อเท็จจริงสำหรับ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ลูกค้า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u w:val="single"/>
                <w:cs/>
              </w:rPr>
              <w:t>ในระดับที่เข้มข้น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ดังนี้</w:t>
            </w:r>
          </w:p>
          <w:p w14:paraId="78FF128F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lastRenderedPageBreak/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หาข้อมูลจากแหล่งข้อมูลที่น่าเชื่อถือหรือขอข้อมูลเพิ่มเติมจากลูกค้าเกี่ยวกับแหล่งที่มาของเงินหรือทรัพย์สิน แหล่งที่มาของฐานะความมั่งคั่ง หรือวัตถุประสงค์ในการทำธุรกรรมแต่ละครั้งรวมถึงข้อมูลเกี่ยวกับการประกอบกิจการของลูกค้า อาชีพ ชื่อและสถานที่ตั้งของที่ทำงาน หรือลายมือชื่อของผู้ทำธุรกรรม ซึ่งรวมถึงลายมือชื่ออิเล็กทรอนิกส์ตามกฎหมายว่าด้วยธุรกรรมทางอิเล็กทรอนิกส์หรือกฎหมายอื่นที่เกี่ยวข้องกับข้อมูลอิเล็กทรอนิกส์ด้วย</w:t>
            </w:r>
          </w:p>
          <w:p w14:paraId="6C77DF46" w14:textId="77777777" w:rsidR="008543AE" w:rsidRPr="00F31E66" w:rsidRDefault="008543AE" w:rsidP="00F31E66">
            <w:pPr>
              <w:spacing w:after="0" w:line="240" w:lineRule="auto"/>
              <w:ind w:firstLine="28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กำหนดให้ผู้บริหารระดับสูงเป็นผู้อนุมัติการสร้างความสัมพันธ์ทางธุรกิจหรือการทำธุรกรรมเป็นครั้งคราวกับลูกค้าที่มีความเสี่ยงสูง</w:t>
            </w:r>
          </w:p>
          <w:p w14:paraId="4DBD6CDA" w14:textId="77777777" w:rsidR="008543AE" w:rsidRPr="00F31E66" w:rsidRDefault="008543AE" w:rsidP="00F31E66">
            <w:pPr>
              <w:spacing w:after="0" w:line="240" w:lineRule="auto"/>
              <w:ind w:firstLine="28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เมื่อมีการทบทวนข้อมูลและความเสี่ยงของลูกค้า ให้ผู้บริหารระดับสูงเป็นผู้พิจารณาผลการทบทวนดังกล่าวว่าสมควรจะอนุมัติให้ดำเนินความสัมพันธ์ทางธุรกิจกับลูกค้านั้นต่อไปหรือไม่</w:t>
            </w:r>
          </w:p>
          <w:p w14:paraId="7705BABD" w14:textId="77777777" w:rsidR="008543AE" w:rsidRPr="00F31E66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กำหนดกระบวนการตรวจสอบความเคลื่อนไหวทางการเงินของลูกค้าที่มีความเสี่ยงสูง โดยพิจารณาเพิ่มความถี่ ขั้นตอนหรือลักษณะการติดตามความสัมพันธ์ทางธุรกิจและความเคลื่อนไหวในการทำธุรกรรม และเพิ่มความถี่ในการตรวจสอบข้อมูลการระบุตัวตนของลูกค้าและการระบุผู้ได้รับผลประโยชน์ที่แท้จริงของลูกค้า</w:t>
            </w:r>
          </w:p>
        </w:tc>
        <w:tc>
          <w:tcPr>
            <w:tcW w:w="2556" w:type="dxa"/>
            <w:shd w:val="clear" w:color="auto" w:fill="auto"/>
          </w:tcPr>
          <w:p w14:paraId="4A17AED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793A831B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1859D3E4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922926B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rial Unicode MS" w:hAnsi="TH Sarabun New" w:cs="TH Sarabun New"/>
                <w:b/>
                <w:bCs/>
                <w:spacing w:val="-12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4.1.3 การตรวจทานและปรับปรุงข้อมูลต่าง ๆ ของลูกค้า ที่ใช้ในการแสดงตน การระบุตัวตน และข้อมูลที่นำมาพิจารณาในการประเมิน บริหาร และ บรรเทาความเสี่ยง</w:t>
            </w:r>
            <w:r w:rsidRPr="00B71D95">
              <w:rPr>
                <w:rFonts w:ascii="TH Sarabun New" w:eastAsia="Arial Unicode MS" w:hAnsi="TH Sarabun New" w:cs="TH Sarabun New"/>
                <w:spacing w:val="-12"/>
                <w:sz w:val="26"/>
                <w:szCs w:val="26"/>
                <w:cs/>
              </w:rPr>
              <w:t>ฯ</w:t>
            </w:r>
          </w:p>
        </w:tc>
        <w:tc>
          <w:tcPr>
            <w:tcW w:w="5670" w:type="dxa"/>
          </w:tcPr>
          <w:p w14:paraId="4E57DC60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สหกรณ์ ดำเนินการตรวจทานและปรับปรุงข้อมูลต่าง ๆ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ของลูกค้า ที่ใช้ในการแสดงตน การระบุตัวตน และข้อมูลที่นำมาพิจารณาในการประเมิน บริหาร และ บรรเทาความเสี่ยง</w:t>
            </w:r>
            <w:r w:rsidRPr="00B71D95">
              <w:rPr>
                <w:rFonts w:ascii="TH Sarabun New" w:eastAsia="Arial Unicode MS" w:hAnsi="TH Sarabun New" w:cs="TH Sarabun New"/>
                <w:spacing w:val="-12"/>
                <w:sz w:val="26"/>
                <w:szCs w:val="26"/>
                <w:cs/>
              </w:rPr>
              <w:t>ฯ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ดังนี้</w:t>
            </w:r>
          </w:p>
          <w:p w14:paraId="1BAE2FFC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ลูกค้าที่มีความเสี่ยงสูง ตรวจทานและปรับปรุงข้อมูล ทุก 1 ปี</w:t>
            </w:r>
          </w:p>
          <w:p w14:paraId="0473999D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ลูกค้าที่มีความเสี่ยงปานกลาง ตรวจทานและปรับปรุงข้อมูล ทุก 2 ปี</w:t>
            </w:r>
          </w:p>
          <w:p w14:paraId="61D8BEF3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ลูกค้าที่มีความเสี่ยงต่ำ ตรวจทานและปรับปรุงข้อมูล ทุก 3 ปี</w:t>
            </w:r>
          </w:p>
        </w:tc>
        <w:tc>
          <w:tcPr>
            <w:tcW w:w="2556" w:type="dxa"/>
            <w:shd w:val="clear" w:color="auto" w:fill="auto"/>
          </w:tcPr>
          <w:p w14:paraId="7ED9811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712B1BA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54C499B8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154A0BE0" w14:textId="77777777" w:rsidR="008543AE" w:rsidRPr="00B71D95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4.1.4 การปรับระดับความเสี่ยงฯ ของลูกค้า</w:t>
            </w:r>
          </w:p>
        </w:tc>
        <w:tc>
          <w:tcPr>
            <w:tcW w:w="5670" w:type="dxa"/>
          </w:tcPr>
          <w:p w14:paraId="54B656A8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สหกรณ์ ดำเนินการปรับระดับความเสี่ยงฯ ของลูกค้า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เมื่อ</w:t>
            </w:r>
          </w:p>
          <w:p w14:paraId="72275367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ลูกค้ามีข้อมูลเปลี่ยนแปลงไป เช่น ลูกค้า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มีความเสี่ยงต่ำ แต่เมื่อตรวจทานและปรับปรุงข้อมูลของลูกค้าแล้วพบว่า มีข้อมูลตรงกับปัจจัยที่มีความเสี่ยงสูง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(ตามข้อ 4.1.1) จึงปรับระดับความเสี่ยงของลูกค้าเป็นความเสี่ยงสูง หรือ ลูกค้าที่มีความสูง 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lastRenderedPageBreak/>
              <w:t>แต่เมื่อตรวจทานและปรับปรุงข้อมูลของลูกค้าแล้วพบว่า ไม่มี</w:t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cs/>
              </w:rPr>
              <w:t>ข้อมูลตรงกับปัจจัยที่มีความเสี่ยงสูง (ตามข้อ 4.1.1) แล้ว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จึงปรับระดับความเสี่ยงของลูกค้าเป็นความเสี่ยงต่ำ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เมื่อลูกค้าถูกรายงานการทำธุรกรรมที่มี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 xml:space="preserve">เหตุอันควรสงสัย (แบบ ปปง. 1-03) ต่อสำนักงาน ปปง. 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br/>
            </w:r>
            <w:r w:rsidRPr="00B71D95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>จึงปรับความเสี่ยงของลูกค้ารายดังกล่าวเป็นความเสี่ยงสูง</w:t>
            </w:r>
          </w:p>
          <w:p w14:paraId="69B79798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433F81C1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7661934A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556" w:type="dxa"/>
            <w:shd w:val="clear" w:color="auto" w:fill="auto"/>
          </w:tcPr>
          <w:p w14:paraId="4C1119A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104D947E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33390908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5.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2E1C574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28"/>
                <w:cs/>
              </w:rPr>
              <w:t>การรายงานการทำธุรกรรม</w:t>
            </w:r>
          </w:p>
        </w:tc>
      </w:tr>
      <w:tr w:rsidR="008543AE" w:rsidRPr="00F31E66" w14:paraId="666F3F37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0B465AC0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5.1</w:t>
            </w:r>
          </w:p>
        </w:tc>
        <w:tc>
          <w:tcPr>
            <w:tcW w:w="3119" w:type="dxa"/>
            <w:shd w:val="clear" w:color="auto" w:fill="auto"/>
          </w:tcPr>
          <w:p w14:paraId="25143B56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การรายงานการทำธุรกรรมที่ใช้เงินสด</w:t>
            </w:r>
          </w:p>
        </w:tc>
        <w:tc>
          <w:tcPr>
            <w:tcW w:w="5670" w:type="dxa"/>
          </w:tcPr>
          <w:p w14:paraId="143525F1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กำหนดให้มีการรายงานการทำธุรกรรมที่ใช้เงินสด เมื่อมีการทำธุรกรรมด้วยเงินสด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 xml:space="preserve">ที่มีจำนวนเงินตั้งแต่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2,000,000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บาท ขึ้นไป</w:t>
            </w:r>
          </w:p>
          <w:p w14:paraId="55FD3DE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กำหนดให้มีการรายงานการทำธุรกรรมที่ใช้เงินสดต่อสำนักงาน ปปง. ด้วยแบบ ปปง.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-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01</w:t>
            </w:r>
          </w:p>
          <w:p w14:paraId="6F3CBF5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สหกรณ์ กำหนดให้มีการรายงานการทำธุรกรรม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br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ที่ใช้เงินสดต่อสำนักงาน ปปง. โดยกำหนดให้ส่ง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แบบรายงาน ดังนี้</w:t>
            </w:r>
          </w:p>
          <w:p w14:paraId="0884CF63" w14:textId="77777777" w:rsidR="008543AE" w:rsidRPr="00F31E66" w:rsidRDefault="008543AE" w:rsidP="001A67D3">
            <w:pPr>
              <w:spacing w:after="0" w:line="240" w:lineRule="auto"/>
              <w:ind w:firstLine="292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- ส่งแบบรายงานที่ทำขึ้นในระหว่างวันที่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ถึงวันที่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15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ไปยังสำนักงาน ปปง. ภายใน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7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วันนับแต่วันถัดจากวันที่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15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(ภายในวันที่ 22 ของเดือนนั้น)</w:t>
            </w:r>
          </w:p>
          <w:p w14:paraId="6A14C2BB" w14:textId="77777777" w:rsidR="008543AE" w:rsidRPr="00F31E66" w:rsidRDefault="008543AE" w:rsidP="001A67D3">
            <w:pPr>
              <w:spacing w:after="0" w:line="240" w:lineRule="auto"/>
              <w:ind w:firstLine="292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- ส่งแบบรายงานที่ทำขึ้นในวันที่ระหว่างวันที่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16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ถึงวันสิ้นเดือน ภายใน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7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วันนับแต่วันสิ้นเดือนของเดือนที่มีการทำธุรกรรมนั้น (ภายในวันที่ 7 ของเดือนถัดไป)</w:t>
            </w:r>
          </w:p>
          <w:p w14:paraId="397F81D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>สหกรณ์ มีการรายงานการทำธุรกรรมที่ใช้เงินสด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ต่อสำนักงาน ปปง. เมื่อมีการทำธุรกรรมด้วยเงินสดที่มีจำนวนเงินตั้งแต่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2,000,000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บาท ขึ้นไป ครบถ้วนทุกธุรกรรมภายในระยะเวลา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ที่กฎหมายกำหนด</w:t>
            </w:r>
          </w:p>
          <w:p w14:paraId="6BA5AD69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lastRenderedPageBreak/>
              <w:t>(ตรวจสอบจากข้อมูลการทำธุรกรรมของสหกรณ์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ในแต่ละเดือน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2"/>
                <w:sz w:val="26"/>
                <w:szCs w:val="26"/>
                <w:cs/>
              </w:rPr>
              <w:t>ว่ามีการทำธุรกรรมด้วยเงินสด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ที่มี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 xml:space="preserve">จำนวนเงินตั้งแต่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</w:rPr>
              <w:t>2,000,000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 xml:space="preserve"> บาท ขึ้นไป กี่รายการ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แล้วตรวจสอบว่ามีการรายงานการทำธุรกรรมที่ใช้เงินสดครบทุกรายการและรายงานภายในระยะเวลาที่กฎหมายกำหนดหรือไม่)</w:t>
            </w:r>
          </w:p>
        </w:tc>
        <w:tc>
          <w:tcPr>
            <w:tcW w:w="2556" w:type="dxa"/>
            <w:shd w:val="clear" w:color="auto" w:fill="auto"/>
          </w:tcPr>
          <w:p w14:paraId="36794C4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</w:p>
        </w:tc>
      </w:tr>
      <w:tr w:rsidR="008543AE" w:rsidRPr="00F31E66" w14:paraId="794F5B79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54D90682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5.2</w:t>
            </w:r>
          </w:p>
        </w:tc>
        <w:tc>
          <w:tcPr>
            <w:tcW w:w="3119" w:type="dxa"/>
            <w:shd w:val="clear" w:color="auto" w:fill="auto"/>
          </w:tcPr>
          <w:p w14:paraId="24DB87CA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การรายงานการทำธุรกรรมที่เกี่ยวกับทรัพย์สิน</w:t>
            </w:r>
          </w:p>
        </w:tc>
        <w:tc>
          <w:tcPr>
            <w:tcW w:w="5670" w:type="dxa"/>
          </w:tcPr>
          <w:p w14:paraId="14F50CB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กำหนดให้มีการรายงานการทำธุรกรรมที่เกี่ยวกับทรัพย์สิน เมื่อมีการทำธุรกรรม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 xml:space="preserve">ที่เกี่ยวกับทรัพย์สินที่มีมูลค่าตั้งแต่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</w:rPr>
              <w:t>5,000,000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 xml:space="preserve"> บาท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ขึ้นไป</w:t>
            </w:r>
          </w:p>
          <w:p w14:paraId="17F5115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กำหนดให้มีการรายงานการทำธุรกรรม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 xml:space="preserve">ที่เกี่ยวกับทรัพย์สิน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ต่อสำนักงาน ปปง. ด้วยแบบ ปปง.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-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02</w:t>
            </w:r>
          </w:p>
          <w:p w14:paraId="2FA6CFB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สหกรณ์ กำหนดให้มีการรายงานการทำธุรกรรม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br/>
              <w:t xml:space="preserve">ที่เกี่ยวกับทรัพย์สิน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ต่อสำนักงาน ปปง. โดยกำหนด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ให้ส่งแบบรายงาน ดังนี้</w:t>
            </w:r>
          </w:p>
          <w:p w14:paraId="2D7B26D3" w14:textId="77777777" w:rsidR="008543AE" w:rsidRPr="00F31E66" w:rsidRDefault="008543AE" w:rsidP="001A67D3">
            <w:pPr>
              <w:spacing w:after="0" w:line="240" w:lineRule="auto"/>
              <w:ind w:firstLine="292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- ส่งแบบรายงานที่ทำขึ้นในระหว่างวันที่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ถึงวันที่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15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ไปยังสำนักงาน ปปง. ภายใน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7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วันนับแต่วันถัดจากวันที่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15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(ภายในวันที่ 22 ของเดือนนั้น)</w:t>
            </w:r>
          </w:p>
          <w:p w14:paraId="688D3ED9" w14:textId="77777777" w:rsidR="008543AE" w:rsidRPr="00F31E66" w:rsidRDefault="008543AE" w:rsidP="001A67D3">
            <w:pPr>
              <w:spacing w:after="0" w:line="240" w:lineRule="auto"/>
              <w:ind w:firstLine="292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- ส่งแบบรายงานที่ทำขึ้นในวันที่ระหว่างวันที่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16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ถึงวันสิ้นเดือน ภายใน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7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วันนับแต่วันสิ้นเดือนของเดือนที่มีการทำธุรกรรมนั้น (ภายในวันที่ 7 ของเดือนถัดไป)</w:t>
            </w:r>
          </w:p>
          <w:p w14:paraId="0DB0EEA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สหกรณ์ มีการรายงานการทำธุรกรรมที่เกี่ยวกับ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 xml:space="preserve">ทรัพย์สิน ต่อสำนักงาน ปปง.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เมื่อมีการทำธุรกรรม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 xml:space="preserve">ที่เกี่ยวกับทรัพย์สินที่มีมูลค่าตั้งแต่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</w:rPr>
              <w:t>5,000,000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 xml:space="preserve"> บาท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ขึ้นไป ครบถ้วนทุกธุรกรรมภายในระยะเวลา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ที่กฎหมายกำหนด</w:t>
            </w:r>
          </w:p>
          <w:p w14:paraId="57BFBAF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(ตรวจสอบจากข้อมูลการทำธุรกรรมของสหกรณ์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 xml:space="preserve">ในแต่ละเดือนว่าเมื่อมีการทำธุรกรรมที่เกี่ยวกับทรัพย์สินที่มีมูลค่าตั้งแต่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5,000,000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บาท ขึ้นไป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br/>
              <w:t>กี่รายการ แล้วตรวจสอบว่ามีการรายงานการทำธุรกรรมที่เกี่ยวกับทรัพย์สินครบทุกรายการและ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รายงานภายในระยะเวลาที่กฎหมายกำหนดหรือไม่)</w:t>
            </w:r>
          </w:p>
        </w:tc>
        <w:tc>
          <w:tcPr>
            <w:tcW w:w="2556" w:type="dxa"/>
            <w:shd w:val="clear" w:color="auto" w:fill="auto"/>
          </w:tcPr>
          <w:p w14:paraId="28199AA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7E7B93BD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74752A7D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5.3</w:t>
            </w:r>
          </w:p>
        </w:tc>
        <w:tc>
          <w:tcPr>
            <w:tcW w:w="3119" w:type="dxa"/>
            <w:shd w:val="clear" w:color="auto" w:fill="auto"/>
          </w:tcPr>
          <w:p w14:paraId="4DEBEF3A" w14:textId="77777777" w:rsidR="008543AE" w:rsidRPr="00F31E66" w:rsidRDefault="008543AE" w:rsidP="001A6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pacing w:val="-2"/>
                <w:sz w:val="26"/>
                <w:szCs w:val="26"/>
                <w:cs/>
              </w:rPr>
              <w:t>การรายงานธุรกรรมที่มีเหตุอันควรสงสัย</w:t>
            </w:r>
          </w:p>
        </w:tc>
        <w:tc>
          <w:tcPr>
            <w:tcW w:w="5670" w:type="dxa"/>
          </w:tcPr>
          <w:p w14:paraId="6F455A9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กำหนดให้มีการรายงานการทำธุรกรรมที่มีเหตุอันควรสงสัยต่อสำนักงาน ปปง.</w:t>
            </w:r>
          </w:p>
          <w:p w14:paraId="52B20B0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lastRenderedPageBreak/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6"/>
                <w:sz w:val="26"/>
                <w:szCs w:val="26"/>
                <w:cs/>
              </w:rPr>
              <w:t xml:space="preserve">สหกรณ์ กำหนดให้มีการรายงานการทำธุรกรรมที่มีเหตุอันควรสงสัยต่อสำนักงาน ปปง. ด้วยแบบ ปปง.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6"/>
                <w:sz w:val="26"/>
                <w:szCs w:val="26"/>
              </w:rPr>
              <w:t>1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6"/>
                <w:sz w:val="26"/>
                <w:szCs w:val="26"/>
                <w:cs/>
              </w:rPr>
              <w:t>-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6"/>
                <w:sz w:val="26"/>
                <w:szCs w:val="26"/>
              </w:rPr>
              <w:t>03</w:t>
            </w:r>
          </w:p>
          <w:p w14:paraId="135D1AC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สหกรณ์ กำหนดให้มีการรายงานการทำธุรกรรม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ที่มีเหตุอันควรสงสัยต่อสำนักงาน ปปง. ภายใน 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7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วัน นับแต่วันที่มีเหตุอันควรสงสัย</w:t>
            </w:r>
          </w:p>
        </w:tc>
        <w:tc>
          <w:tcPr>
            <w:tcW w:w="2556" w:type="dxa"/>
            <w:shd w:val="clear" w:color="auto" w:fill="auto"/>
          </w:tcPr>
          <w:p w14:paraId="1666BD5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6BC5F258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65DFBCA2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6.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5354802C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และ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</w:tr>
      <w:tr w:rsidR="008543AE" w:rsidRPr="00F31E66" w14:paraId="0C1766B9" w14:textId="77777777" w:rsidTr="001A67D3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23EF1C6C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6.1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72217DA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trike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 และบรรเทาความเสี่ยงของผลิตภัณฑ์หรือบริการ</w:t>
            </w:r>
          </w:p>
        </w:tc>
        <w:tc>
          <w:tcPr>
            <w:tcW w:w="5670" w:type="dxa"/>
          </w:tcPr>
          <w:p w14:paraId="61F9DE0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สหกรณ์ มีการประเมินความเสี่ยงฯ สำหรับผลิตภัณฑ์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บริการ และช่องทางการบริการ ของสหกรณ์ที่ใช้อยู่ในปัจจุบัน โดยใช้ปัจจัยในการประเมินความเสี่ยงฯ ได้แก่</w:t>
            </w:r>
          </w:p>
          <w:p w14:paraId="49C6EE6F" w14:textId="71B1E902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</w:t>
            </w:r>
            <w:r w:rsidR="00F31E66"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ผลิตภัณฑ์หรือบริการที่สามารถให้ รับ หรือเปลี่ยนเป็นเงินสดได้</w:t>
            </w:r>
          </w:p>
          <w:p w14:paraId="6FB5EDE4" w14:textId="77777777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ผลิตภัณฑ์หรือบริการที่สามารถโอนหรือเปลี่ยนมือให้แก่บุคคลอื่นได้ </w:t>
            </w:r>
          </w:p>
          <w:p w14:paraId="31742E4D" w14:textId="2A454655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ผลิตภัณฑ์หรือบริการที่สามารถใช้หรือนำไปใช้ได้ในต่างประเทศ</w:t>
            </w:r>
          </w:p>
          <w:p w14:paraId="51211E28" w14:textId="6EA77BCC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พิจารณาปัจจัยของผลิตภัณฑ์หรือบริการที่อาจทําให้เกิดความเสี่ยงสูง</w:t>
            </w:r>
          </w:p>
          <w:p w14:paraId="7E8ECABB" w14:textId="3EA80338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พิจารณาปัจจัยของผลิตภัณฑ์หรือบริการที่อาจทําให้เกิดความเสี่ยงต่ำ</w:t>
            </w:r>
          </w:p>
        </w:tc>
        <w:tc>
          <w:tcPr>
            <w:tcW w:w="2556" w:type="dxa"/>
            <w:shd w:val="clear" w:color="auto" w:fill="auto"/>
          </w:tcPr>
          <w:p w14:paraId="78C72D0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0DF3321B" w14:textId="77777777" w:rsidTr="001A67D3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8CC8060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865D36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56C831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สหกรณ์ มีการกำหนดมาตรการ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ในการบริหารความเสี่ยงฯ สำหรับผลิตภัณฑ์ บริการ และ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ช่องทางการบริการ ของสหกรณ์ที่ใช้อยู่ในปัจจุบัน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ได้แก่</w:t>
            </w:r>
          </w:p>
          <w:p w14:paraId="3EEEE82C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cs/>
              </w:rPr>
              <w:t>กำหนดเงื่อนไขในการให้บริการหรือการทำธุรกรรม เช่น จำกัดจำนวนครั้งของการทำธุรกรรม จำกัดประเภทของการทำธุรกรรม หรือจำกัดจำนวนเงินของการทำธุรกรรมที่สามารถทำได้</w:t>
            </w:r>
          </w:p>
          <w:p w14:paraId="6E4DA464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cs/>
              </w:rPr>
              <w:t>กำหนดวิธีการหรือขั้นตอนในการรับลูกค้าหรือรับทำธุรกรรม หรือวิธีการบริหารความเสี่ยงของลูกค้าและติดตามความเคลื่อนไหวของลูกค้า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กำหนดวิธีการหรือขั้นตอนที่สามารถระบุและพิสูจน์ทราบตัวตนของลูกค้าได้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56" w:type="dxa"/>
            <w:shd w:val="clear" w:color="auto" w:fill="auto"/>
          </w:tcPr>
          <w:p w14:paraId="77BC4D6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3C57D5D3" w14:textId="77777777" w:rsidTr="001A67D3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45D5F1AD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B71D95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BA558B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trike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การประเมิน บริหาร และบรรเทาความเสี่ยงของผลิตภัณฑ์หรือบริการ</w:t>
            </w:r>
          </w:p>
          <w:p w14:paraId="5148EFF2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trike/>
                <w:spacing w:val="-6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 xml:space="preserve">    เฉพาะกรณีสหกรณ์มีการออกผลิตภัณฑ์ใหม่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 เท่านั้น</w:t>
            </w:r>
          </w:p>
        </w:tc>
        <w:tc>
          <w:tcPr>
            <w:tcW w:w="5670" w:type="dxa"/>
          </w:tcPr>
          <w:p w14:paraId="7629E8BC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lastRenderedPageBreak/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สหกรณ์มีการประเมินความเสี่ยงฯ  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 โดยใช้ปัจจัยในการประเมินความเสี่ยงฯ ได้แก่</w:t>
            </w:r>
          </w:p>
          <w:p w14:paraId="40D25BA0" w14:textId="77777777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lastRenderedPageBreak/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ผลิตภัณฑ์หรือบริการที่สามารถให้ รับ หรือเปลี่ยนเป็นเงินสดได้</w:t>
            </w:r>
          </w:p>
          <w:p w14:paraId="6111CF2E" w14:textId="77777777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ผลิตภัณฑ์หรือบริการที่สามารถโอนหรือเปลี่ยนมือให้แก่บุคคลอื่นได้ </w:t>
            </w:r>
          </w:p>
          <w:p w14:paraId="0346118C" w14:textId="555C168D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ผลิตภัณฑ์หรือบริการที่สามารถใช้หรือนำไปใช้ได้ในต่างประเทศ </w:t>
            </w:r>
          </w:p>
          <w:p w14:paraId="321BE8AC" w14:textId="4432365B" w:rsidR="008543AE" w:rsidRPr="00B71D95" w:rsidRDefault="008543AE" w:rsidP="001A67D3">
            <w:pPr>
              <w:spacing w:after="0" w:line="240" w:lineRule="auto"/>
              <w:ind w:right="-105" w:firstLine="2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พิจารณาปัจจัยของผลิตภัณฑ์หรือบริการที่อาจทําให้เกิดความเสี่ยงสูง</w:t>
            </w:r>
          </w:p>
          <w:p w14:paraId="73B9ECE5" w14:textId="48DA02BA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trike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พิจารณาปัจจัยของผลิตภัณฑ์หรือบริการที่อาจทําให้เกิดความเสี่ยงต่ำ</w:t>
            </w:r>
          </w:p>
        </w:tc>
        <w:tc>
          <w:tcPr>
            <w:tcW w:w="2556" w:type="dxa"/>
            <w:shd w:val="clear" w:color="auto" w:fill="auto"/>
          </w:tcPr>
          <w:p w14:paraId="48D8B300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38CE603" w14:textId="77777777" w:rsidTr="001A67D3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0B2DCC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8CD02C1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5670" w:type="dxa"/>
          </w:tcPr>
          <w:p w14:paraId="2BEF89F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กำหนดเงื่อนไขในการให้บริการหรือการทำธุรกรรม เช่น จำกัดจำนวนครั้งของการทำธุรกรรม จำกัดประเภทของการทำธุรกรรม หรือจำกัดจำนวนเงินของการทำธุรกรรมที่สามารถทำได้</w:t>
            </w:r>
          </w:p>
          <w:p w14:paraId="1F8DB3FC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กำหนดวิธีการหรือขั้นตอนในการรับลูกค้าหรือรับทำธุรกรรม หรือวิธีการบริหารความเสี่ยงของลูกค้าและติดตามความเคลื่อนไหวของลูกค้า</w:t>
            </w:r>
          </w:p>
          <w:p w14:paraId="1A3E94C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กำหนดวิธีการหรือขั้นตอนที่สามารถระบุและพิสูจน์ทราบตัวตนของลูกค้าได้</w:t>
            </w:r>
          </w:p>
        </w:tc>
        <w:tc>
          <w:tcPr>
            <w:tcW w:w="2556" w:type="dxa"/>
            <w:shd w:val="clear" w:color="auto" w:fill="auto"/>
          </w:tcPr>
          <w:p w14:paraId="64D03BA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10C3B2AA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6F60B5FD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6.3</w:t>
            </w:r>
          </w:p>
        </w:tc>
        <w:tc>
          <w:tcPr>
            <w:tcW w:w="3119" w:type="dxa"/>
            <w:shd w:val="clear" w:color="auto" w:fill="auto"/>
          </w:tcPr>
          <w:p w14:paraId="6C328DE3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การประเมิน บริหาร และบรรเทาความเสี่ยงฯ ภายในองค์กร</w:t>
            </w:r>
          </w:p>
        </w:tc>
        <w:tc>
          <w:tcPr>
            <w:tcW w:w="5670" w:type="dxa"/>
          </w:tcPr>
          <w:p w14:paraId="6A7A3BB7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สหกรณ์มีการประเมินความเสี่ยงฯ  ภายใน องค์กร โดยใช้ปัจจัย</w:t>
            </w:r>
          </w:p>
          <w:p w14:paraId="6E51DE3A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ความเสี่ยงเกี่ยวกับลูกค้า </w:t>
            </w:r>
          </w:p>
          <w:p w14:paraId="55C755D9" w14:textId="77777777" w:rsidR="008543AE" w:rsidRPr="00B71D95" w:rsidRDefault="008543AE" w:rsidP="001A67D3">
            <w:pPr>
              <w:tabs>
                <w:tab w:val="left" w:pos="362"/>
              </w:tabs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ความเสี่ยงเกี่ยวกับพื้นที่หรือประเทศ         </w:t>
            </w:r>
          </w:p>
          <w:p w14:paraId="5B354C8F" w14:textId="77777777" w:rsidR="008543AE" w:rsidRPr="00B71D95" w:rsidRDefault="008543AE" w:rsidP="001A67D3">
            <w:pPr>
              <w:tabs>
                <w:tab w:val="left" w:pos="362"/>
              </w:tabs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ความเสี่ยงเกี่ยวกับผลิตภัณฑ์หรือบริการ ธุรกรรมหรือช่องทางในการให้บริการ</w:t>
            </w:r>
          </w:p>
          <w:p w14:paraId="26C6E4EA" w14:textId="70A10131" w:rsidR="008543AE" w:rsidRPr="00B71D95" w:rsidRDefault="008543AE" w:rsidP="001A67D3">
            <w:pPr>
              <w:tabs>
                <w:tab w:val="left" w:pos="362"/>
              </w:tabs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ผลการประเมินและบริหารความเสี่ยง ตามรายงานการประเมินความเสี่ยงระดับชาติที่สำนักงาน ปปง. จัดทำ</w:t>
            </w:r>
          </w:p>
          <w:p w14:paraId="79FFBCD5" w14:textId="6BB7A62A" w:rsidR="008543AE" w:rsidRPr="00B71D95" w:rsidRDefault="008543AE" w:rsidP="00F31E66">
            <w:pPr>
              <w:tabs>
                <w:tab w:val="left" w:pos="362"/>
              </w:tabs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ผลการประเมินความเสี่ยง ที่ดำเนินการแล้วก่อนการออกผลิตภัณฑ์ใหม่ การให้บริการใหม่ รูปแบบใหม่ ในการดำเนินธุรกิจ ช่องทางหรือกลไกใหม่ในการให้บริการ หรือการใช้เทคโนโลยีใหม่ที่เกี่ยวข้องกับการออกผลิตภัณฑ์และบริการ</w:t>
            </w:r>
          </w:p>
        </w:tc>
        <w:tc>
          <w:tcPr>
            <w:tcW w:w="2556" w:type="dxa"/>
            <w:shd w:val="clear" w:color="auto" w:fill="auto"/>
          </w:tcPr>
          <w:p w14:paraId="02C3132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3ACE091D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3EA9ED44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18001B74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7E2E67D1" w14:textId="1342CE50" w:rsidR="008543AE" w:rsidRPr="00B71D95" w:rsidRDefault="008543AE" w:rsidP="00F31E66">
            <w:pPr>
              <w:tabs>
                <w:tab w:val="left" w:pos="362"/>
              </w:tabs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 มีการปรับปรุงผลการประเมินความเสี่ยงภายในองค์กร ให้เป็นปัจจุบัน และจัดทำรายงานการประเมินความเสี่ยงภายในองค์กร และมีการ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บริหารและบรรเทาความเสี่ยง อย่างน้อย ปีละ 1 ครั้ง</w:t>
            </w:r>
          </w:p>
        </w:tc>
        <w:tc>
          <w:tcPr>
            <w:tcW w:w="2556" w:type="dxa"/>
            <w:shd w:val="clear" w:color="auto" w:fill="auto"/>
          </w:tcPr>
          <w:p w14:paraId="6F2D602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5D7D1E6B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0D4074AE" w14:textId="77777777" w:rsidR="008543AE" w:rsidRPr="00B71D95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CC8F433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444D432F" w14:textId="04F1826C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 มีการรายงานผลการประเมินความเสี่ยงภายในองค์กร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ต่อผู้บริหารของสหกรณ์ เช่น ประธานกรรมการ คณะกรรมการสหกรณ์</w:t>
            </w:r>
          </w:p>
        </w:tc>
        <w:tc>
          <w:tcPr>
            <w:tcW w:w="2556" w:type="dxa"/>
            <w:shd w:val="clear" w:color="auto" w:fill="auto"/>
          </w:tcPr>
          <w:p w14:paraId="115DFB4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63B89EA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2404C9FC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lastRenderedPageBreak/>
              <w:t>7.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66C59D9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การเก็บรักษารายละเอียดข้อมูลและเอกสารตามที่กฎหมายกำหนด</w:t>
            </w:r>
          </w:p>
        </w:tc>
      </w:tr>
      <w:tr w:rsidR="008543AE" w:rsidRPr="00F31E66" w14:paraId="7FC89E0C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7526AA99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14:paraId="676BB28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การเก็บรักษารายละเอียดเกี่ยวกับการแสดงตน</w:t>
            </w:r>
          </w:p>
        </w:tc>
        <w:tc>
          <w:tcPr>
            <w:tcW w:w="5670" w:type="dxa"/>
          </w:tcPr>
          <w:p w14:paraId="29ADDEE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pacing w:val="-2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มีการเก็บรักษารายละเอียดข้อมูลและเอกสารเกี่ยวกับการแสดงตน 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เป็นเวลา 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u w:val="single"/>
              </w:rPr>
              <w:t>5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 ปี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นับแต่วันที่มีการปิดบัญชีหรือยุติความสัมพันธ์กับลูกค้า </w:t>
            </w:r>
          </w:p>
          <w:p w14:paraId="0E4D44A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</w:pP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 xml:space="preserve">(รายละเอียดเกี่ยวกับการแสดงตน ได้แก่ ข้อมูลและหลักฐานประกอบการแสดงตนของลูกค้า) </w:t>
            </w:r>
          </w:p>
        </w:tc>
        <w:tc>
          <w:tcPr>
            <w:tcW w:w="2556" w:type="dxa"/>
            <w:shd w:val="clear" w:color="auto" w:fill="auto"/>
          </w:tcPr>
          <w:p w14:paraId="0D97489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0FF1668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4E64205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7.2</w:t>
            </w:r>
          </w:p>
        </w:tc>
        <w:tc>
          <w:tcPr>
            <w:tcW w:w="3119" w:type="dxa"/>
            <w:shd w:val="clear" w:color="auto" w:fill="auto"/>
          </w:tcPr>
          <w:p w14:paraId="723A0F6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การเก็บรักษารายละเอียดเกี่ยวกับการทำธุรกรรมและบันทึกข้อเท็จจริง</w:t>
            </w:r>
          </w:p>
        </w:tc>
        <w:tc>
          <w:tcPr>
            <w:tcW w:w="5670" w:type="dxa"/>
          </w:tcPr>
          <w:p w14:paraId="386E0C8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มีการเก็บรักษารายละเอียดข้อมูลและ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เอกสารเกี่ยวกับการทำธุรกรรมและบันทึกข้อเท็จจริง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เป็นเวลา 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u w:val="single"/>
              </w:rPr>
              <w:t>5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 ปี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นับแต่ได้มีการทำธุรกรรมหรือบันทึกข้อเท็จจริงนั้น</w:t>
            </w:r>
          </w:p>
          <w:p w14:paraId="70E2974A" w14:textId="402514EB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</w:pP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>(รายละเอียดเกี่ยวกับ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pacing w:val="-14"/>
                <w:szCs w:val="22"/>
                <w:cs/>
              </w:rPr>
              <w:t>การทำธุรกรรม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>และบันทึกข้อเท็จจริง ได้แก่ ข้อมูลและเอกสารเกี่ยวกับการทำธุรกรรม และการรายงานการทำธุรกรรม)</w:t>
            </w:r>
          </w:p>
        </w:tc>
        <w:tc>
          <w:tcPr>
            <w:tcW w:w="2556" w:type="dxa"/>
            <w:shd w:val="clear" w:color="auto" w:fill="auto"/>
          </w:tcPr>
          <w:p w14:paraId="35B0216D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6A8FA34B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150B7C62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7.3</w:t>
            </w:r>
          </w:p>
        </w:tc>
        <w:tc>
          <w:tcPr>
            <w:tcW w:w="3119" w:type="dxa"/>
            <w:shd w:val="clear" w:color="auto" w:fill="auto"/>
          </w:tcPr>
          <w:p w14:paraId="74AF84F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การเก็บรักษารายละเอียดเกี่ยวกับการทำธุรกรรมและบันทึกข้อเท็จจริง</w:t>
            </w:r>
          </w:p>
        </w:tc>
        <w:tc>
          <w:tcPr>
            <w:tcW w:w="5670" w:type="dxa"/>
          </w:tcPr>
          <w:p w14:paraId="0C8C7E2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มีการเก็บรักษารายละเอียดข้อมูลและ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เอกสารเกี่ยวกับ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2"/>
                <w:sz w:val="26"/>
                <w:szCs w:val="26"/>
                <w:cs/>
              </w:rPr>
              <w:t>การตรวจสอบ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เพื่อเท็จจริงเกี่ยวกับลูกค้า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 xml:space="preserve">เป็นเวลา 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6"/>
                <w:szCs w:val="26"/>
                <w:u w:val="single"/>
              </w:rPr>
              <w:t>10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 xml:space="preserve"> ปี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นับแต่วันที่มีการปิดบัญชีหรือยุติความสัมพันธ์กับลูกค้าหรือนับแต่วันที่ได้มีการทำธุรกรรมสำหรับกรณีลูกค้าที่ทำธุรกรรมเป็นครั้งคราว</w:t>
            </w:r>
          </w:p>
          <w:p w14:paraId="04D14FC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pacing w:val="-8"/>
                <w:szCs w:val="22"/>
                <w:cs/>
              </w:rPr>
              <w:t>(รายละเอียดเกี่ยวกับ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Cs w:val="22"/>
                <w:cs/>
              </w:rPr>
              <w:t>การตรวจสอบเพื่อเท็จจริงเกี่ยวกับ</w:t>
            </w:r>
            <w:r w:rsidRPr="00F31E66">
              <w:rPr>
                <w:rFonts w:ascii="TH Sarabun New" w:hAnsi="TH Sarabun New" w:cs="TH Sarabun New"/>
                <w:color w:val="000000" w:themeColor="text1"/>
                <w:szCs w:val="22"/>
                <w:cs/>
              </w:rPr>
              <w:t>ลูกค้าและ/หรือผู้ที่ทำธุรกรรมเป็นครั้งคราว ตามระเบียบคณะกรรมการป้องกันและปราบปรามการฟอกเงิน ว่าด้วย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0"/>
                <w:szCs w:val="22"/>
                <w:cs/>
              </w:rPr>
              <w:t>หลักเกณฑ์และวิธีการเก็บรักษารายละเอียดเกี่ยวกับการตรวจสอบ</w:t>
            </w:r>
            <w:r w:rsidRPr="00F31E66">
              <w:rPr>
                <w:rFonts w:ascii="TH Sarabun New" w:hAnsi="TH Sarabun New" w:cs="TH Sarabun New"/>
                <w:color w:val="000000" w:themeColor="text1"/>
                <w:szCs w:val="22"/>
                <w:cs/>
              </w:rPr>
              <w:t xml:space="preserve">เพื่อทราบข้อเท็จจริงเกี่ยวกับลูกค้า พ.ศ. 2559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 xml:space="preserve">เช่น นโยบายและแนวทางปฏิบัติด้าน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</w:rPr>
              <w:t>AML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 xml:space="preserve">/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</w:rPr>
              <w:t xml:space="preserve">CPTF,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 xml:space="preserve">ผลการประเมินความเสี่ยงด้าน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</w:rPr>
              <w:t>AML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 xml:space="preserve">/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</w:rPr>
              <w:t xml:space="preserve">CPTF 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>ภายในองค์กร, การทำธุรกรรมของ</w:t>
            </w:r>
            <w:r w:rsidRPr="00F31E66">
              <w:rPr>
                <w:rFonts w:ascii="TH Sarabun New" w:hAnsi="TH Sarabun New" w:cs="TH Sarabun New"/>
                <w:color w:val="000000" w:themeColor="text1"/>
                <w:szCs w:val="22"/>
                <w:cs/>
              </w:rPr>
              <w:t>ลูกค้าและการบริหาร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0"/>
                <w:szCs w:val="22"/>
                <w:cs/>
              </w:rPr>
              <w:t>ความเสี่ยงธุรกรรมที่มีเหตุอันควรสงสัย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pacing w:val="-10"/>
                <w:szCs w:val="22"/>
                <w:cs/>
              </w:rPr>
              <w:t>, การปรับปรุงข้อมูลต่าง ๆ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 xml:space="preserve"> ของลูกค้า, การบริหารความเสี่ยงและการจัดระดับความเสี่ยงลูกค้าของ</w:t>
            </w:r>
            <w:r w:rsidRPr="00F31E66">
              <w:rPr>
                <w:rFonts w:ascii="TH Sarabun New" w:hAnsi="TH Sarabun New" w:cs="TH Sarabun New"/>
                <w:color w:val="000000" w:themeColor="text1"/>
                <w:szCs w:val="22"/>
                <w:cs/>
              </w:rPr>
              <w:t>ลูกค้า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4"/>
                <w:szCs w:val="22"/>
                <w:cs/>
              </w:rPr>
              <w:t>, การตรวจสอบเพื่อทราบข้อเท็จจริง</w:t>
            </w:r>
            <w:r w:rsidRPr="00F31E66">
              <w:rPr>
                <w:rFonts w:ascii="TH Sarabun New" w:hAnsi="TH Sarabun New" w:cs="TH Sarabun New"/>
                <w:color w:val="000000" w:themeColor="text1"/>
                <w:szCs w:val="22"/>
                <w:cs/>
              </w:rPr>
              <w:t>เกี่ยวกับลูกค้า, ผลการตรวจสอบธุรกรรมที่มีเหตุอันควรสงสัย เป็นต้น</w:t>
            </w:r>
            <w:r w:rsidRPr="00F31E66">
              <w:rPr>
                <w:rFonts w:ascii="TH Sarabun New" w:hAnsi="TH Sarabun New" w:cs="TH Sarabun New"/>
                <w:i/>
                <w:i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14:paraId="3188DCE9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E996A56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23786D7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8.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5E0CDD7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kern w:val="24"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kern w:val="24"/>
                <w:sz w:val="28"/>
                <w:cs/>
              </w:rPr>
              <w:t>การควบคุมภายใน</w:t>
            </w:r>
          </w:p>
        </w:tc>
      </w:tr>
      <w:tr w:rsidR="008543AE" w:rsidRPr="00F31E66" w14:paraId="497B4B79" w14:textId="77777777" w:rsidTr="001A67D3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4E9136FD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8.1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3F7684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โครงสร้างกำกับดูแล</w:t>
            </w:r>
          </w:p>
        </w:tc>
        <w:tc>
          <w:tcPr>
            <w:tcW w:w="5670" w:type="dxa"/>
          </w:tcPr>
          <w:p w14:paraId="3567E92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 กำหนดให้มีส่วนงานหรือพนักงานผู้รับผิดชอบทำหน้าที่ในการกํากับดูแลการปฏิบัติงานให้เป็นไปตามกฎหมายว่าด้วยการป้องกันและปราบปรามการฟอก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2"/>
                <w:sz w:val="26"/>
                <w:szCs w:val="26"/>
                <w:cs/>
              </w:rPr>
              <w:t>เงิน 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</w:t>
            </w:r>
          </w:p>
        </w:tc>
        <w:tc>
          <w:tcPr>
            <w:tcW w:w="2556" w:type="dxa"/>
            <w:shd w:val="clear" w:color="auto" w:fill="auto"/>
          </w:tcPr>
          <w:p w14:paraId="706E107C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438E5425" w14:textId="77777777" w:rsidTr="001A67D3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A0B467D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D9BE19B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202AD9F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4"/>
                <w:sz w:val="26"/>
                <w:szCs w:val="26"/>
                <w:cs/>
              </w:rPr>
              <w:t xml:space="preserve">สหกรณ์ กำหนดให้มีพนักงานระดับผู้บริหารที่ทําหน้าที่ในการกํากับดูแลการปฏิบัติงานให้เป็นไปตามกฎหมายว่าด้วยการป้องกันและปราบปรามการฟอกเงิน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</w:t>
            </w:r>
          </w:p>
        </w:tc>
        <w:tc>
          <w:tcPr>
            <w:tcW w:w="2556" w:type="dxa"/>
            <w:shd w:val="clear" w:color="auto" w:fill="auto"/>
          </w:tcPr>
          <w:p w14:paraId="73529E43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040075FD" w14:textId="77777777" w:rsidTr="001A67D3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463EE72F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8.2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637C472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การคัดเลือกพนักงาน</w:t>
            </w:r>
          </w:p>
        </w:tc>
        <w:tc>
          <w:tcPr>
            <w:tcW w:w="5670" w:type="dxa"/>
          </w:tcPr>
          <w:p w14:paraId="54784977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>สหกรณ์กำหนดกระบวนการในการจัดจ้างบุคลากรที่มีความรู้เกี่ยวกับการป้องกันและปราบปรามการฟอกเงิน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4"/>
                <w:sz w:val="26"/>
                <w:szCs w:val="26"/>
                <w:cs/>
              </w:rPr>
              <w:t>สูง</w:t>
            </w:r>
          </w:p>
        </w:tc>
        <w:tc>
          <w:tcPr>
            <w:tcW w:w="2556" w:type="dxa"/>
            <w:shd w:val="clear" w:color="auto" w:fill="auto"/>
          </w:tcPr>
          <w:p w14:paraId="44F19C2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268D2FD" w14:textId="77777777" w:rsidTr="001A67D3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0BB1B04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5083375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670" w:type="dxa"/>
          </w:tcPr>
          <w:p w14:paraId="66AAE28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สหกรณ์กำหนดให้มีการตรวจสอบรายชื่อบุคลากรที่สมัครเป็นพนักงานสหกรณ์กับข้อมูลประวัติอาชญากรรมหรือข้อมูลรายชื่อบุคคลที่ถูกกำหนด</w:t>
            </w:r>
          </w:p>
        </w:tc>
        <w:tc>
          <w:tcPr>
            <w:tcW w:w="2556" w:type="dxa"/>
            <w:shd w:val="clear" w:color="auto" w:fill="auto"/>
          </w:tcPr>
          <w:p w14:paraId="7192A8F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0FA03DF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2A7303DC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8.3</w:t>
            </w:r>
          </w:p>
        </w:tc>
        <w:tc>
          <w:tcPr>
            <w:tcW w:w="3119" w:type="dxa"/>
            <w:shd w:val="clear" w:color="auto" w:fill="auto"/>
          </w:tcPr>
          <w:p w14:paraId="1967E17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kern w:val="24"/>
                <w:sz w:val="26"/>
                <w:szCs w:val="26"/>
                <w:cs/>
              </w:rPr>
              <w:t>การอบรมพนักงาน</w:t>
            </w:r>
          </w:p>
        </w:tc>
        <w:tc>
          <w:tcPr>
            <w:tcW w:w="5670" w:type="dxa"/>
          </w:tcPr>
          <w:p w14:paraId="41427F0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4"/>
                <w:sz w:val="26"/>
                <w:szCs w:val="26"/>
                <w:cs/>
              </w:rPr>
              <w:t>สหกรณ์จัดให้พนักงานของสหกรณ์ที่ปฏิบัติงานด้านการป้องกันและปราบปรามการฟอกเงิน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เข้ารับการฝึกอบรมเกี่ยวกับการป้องกัน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>และปราบปรามการฟอกเงินฯ ตั้งแต่ก่อนเริ่มปฏิบัติงาน</w:t>
            </w:r>
          </w:p>
          <w:p w14:paraId="2F112596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>สหกรณ์จัดให้พนักงานของสหกรณ์ที่ปฏิบัติงานด้านการป้องกันและปราบปรามการฟอกเงิน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เข้ารับการฝึกอบรมอย่างต่อเนื่องตามที่กฎหมายกำหนด โดยกำหนดให้มีการทบทวนความรู้ทุก ๆ 2 ปี</w:t>
            </w:r>
          </w:p>
          <w:p w14:paraId="3FDBBBBE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กำหนดให้พนักงานที่ผ่านการฝึกอบรมฯ ถ่ายทอดหรือเผยแพร่ให้ความรู้ที่ได้รับจากการฝึกอบรมให้แก่พนักงานของสหกรณ์ที่เกี่ยวข้อง</w:t>
            </w:r>
          </w:p>
          <w:p w14:paraId="6BBE301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 2" w:char="F0A3"/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>กำหนดให้เก็บหลักฐานการฝึกอบรม ได้แก่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8"/>
                <w:sz w:val="26"/>
                <w:szCs w:val="26"/>
                <w:cs/>
              </w:rPr>
              <w:t xml:space="preserve"> ทะเบียนรายชื่อเจ้าหน้าที่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ที่ได้รับการฝึกอบรมฯ, วัน เวลา และ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10"/>
                <w:sz w:val="26"/>
                <w:szCs w:val="26"/>
                <w:cs/>
              </w:rPr>
              <w:t>สถานที่ฝึกอบรม พร้อมลายมือชื่อ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>รับรองของวิทยากรหรือเจ้าของหลักสูตรฝึกอบรมฯ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E66">
              <w:rPr>
                <w:rFonts w:ascii="TH Sarabun New" w:hAnsi="TH Sarabun New" w:cs="TH Sarabun New"/>
                <w:color w:val="000000" w:themeColor="text1"/>
                <w:spacing w:val="-6"/>
                <w:sz w:val="26"/>
                <w:szCs w:val="26"/>
                <w:cs/>
              </w:rPr>
              <w:t>รวมทั้งหลักฐานที่แสดงว่าพนักงานของสหกรณ์</w:t>
            </w:r>
            <w:r w:rsidRPr="00F31E66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ได้เข้ารับการฝึกอบรมทบทวนความรู้</w:t>
            </w:r>
          </w:p>
        </w:tc>
        <w:tc>
          <w:tcPr>
            <w:tcW w:w="2556" w:type="dxa"/>
            <w:shd w:val="clear" w:color="auto" w:fill="auto"/>
          </w:tcPr>
          <w:p w14:paraId="50A9E66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6CEE1F8B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327349CB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8.4</w:t>
            </w:r>
          </w:p>
        </w:tc>
        <w:tc>
          <w:tcPr>
            <w:tcW w:w="3119" w:type="dxa"/>
            <w:shd w:val="clear" w:color="auto" w:fill="auto"/>
          </w:tcPr>
          <w:p w14:paraId="0BE2CB0A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kern w:val="24"/>
                <w:sz w:val="26"/>
                <w:szCs w:val="26"/>
                <w:cs/>
              </w:rPr>
              <w:t>การตรวจสอบภายใน</w:t>
            </w:r>
          </w:p>
        </w:tc>
        <w:tc>
          <w:tcPr>
            <w:tcW w:w="5670" w:type="dxa"/>
          </w:tcPr>
          <w:p w14:paraId="1693ED64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กำหนดให้มีส่วนงานหรือพนักงานผู้รับผิดชอบทำหน้าที่ในการตรวจสอบภายในระบบการดำเนินงานและการปฏิบัติ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  <w:p w14:paraId="4406D5FE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lastRenderedPageBreak/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หกรณ์กำหนดให้ดำเนินการตรวจสอบภายในอย่างน้อยปีละ 1 ครั้ง โดยมีหัวข้อในการตรวจสอบภายในระบบการดำเนินงานและการปฏิบัติตามกฎหมายว่าด้วยการป้องกันและปราบปราม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br/>
              <w:t>การฟอกเงินฯ</w:t>
            </w:r>
          </w:p>
          <w:p w14:paraId="554C41BF" w14:textId="69A0513D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หกรณ์มีการรายงานผลการตรวจสอบภายในต่อผู้บริหารของสหกรณ์ เช่น ประธานกรรมการ คณะกรรมการสหกรณ์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56" w:type="dxa"/>
            <w:shd w:val="clear" w:color="auto" w:fill="auto"/>
          </w:tcPr>
          <w:p w14:paraId="636D233F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  <w:tr w:rsidR="008543AE" w:rsidRPr="00F31E66" w14:paraId="2D1F44EF" w14:textId="77777777" w:rsidTr="001A67D3">
        <w:trPr>
          <w:jc w:val="center"/>
        </w:trPr>
        <w:tc>
          <w:tcPr>
            <w:tcW w:w="704" w:type="dxa"/>
            <w:shd w:val="clear" w:color="auto" w:fill="D9E2F3" w:themeFill="accent5" w:themeFillTint="33"/>
          </w:tcPr>
          <w:p w14:paraId="063D1AC6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9.</w:t>
            </w:r>
          </w:p>
        </w:tc>
        <w:tc>
          <w:tcPr>
            <w:tcW w:w="11345" w:type="dxa"/>
            <w:gridSpan w:val="3"/>
            <w:shd w:val="clear" w:color="auto" w:fill="D9E2F3" w:themeFill="accent5" w:themeFillTint="33"/>
          </w:tcPr>
          <w:p w14:paraId="7138DA6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71D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</w:tr>
      <w:tr w:rsidR="008543AE" w:rsidRPr="00F31E66" w14:paraId="0118B443" w14:textId="77777777" w:rsidTr="001A67D3">
        <w:trPr>
          <w:jc w:val="center"/>
        </w:trPr>
        <w:tc>
          <w:tcPr>
            <w:tcW w:w="704" w:type="dxa"/>
            <w:shd w:val="clear" w:color="auto" w:fill="auto"/>
          </w:tcPr>
          <w:p w14:paraId="23A46290" w14:textId="77777777" w:rsidR="008543AE" w:rsidRPr="00F31E66" w:rsidRDefault="008543AE" w:rsidP="001A67D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14:paraId="7465EAB4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การปฏิบัติตามกฎหมายว่าด้วยการป้องกันและปราบปรามการสนับสนุนทางการเงินแก่การ</w:t>
            </w:r>
            <w:r w:rsidRPr="00F31E66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br/>
              <w:t>ก่อการร้ายและการแพร่ขยายอาวุธที่มีอานุภาพทำลายล้างสูง</w:t>
            </w:r>
          </w:p>
        </w:tc>
        <w:tc>
          <w:tcPr>
            <w:tcW w:w="5670" w:type="dxa"/>
          </w:tcPr>
          <w:p w14:paraId="04E9E4A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สหกรณ์ มีการกำหนดนโยบายและแนวทางปฏิบัติ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เกี่ยวกับการป้องกันมิให้มีสนับสนุนทางการเงิน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แก่การก่อการร้ายและการแพร่ขยายอาวุธที่มีอานุภาพ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ทำลายล้างสูง ดังนี้</w:t>
            </w:r>
          </w:p>
          <w:p w14:paraId="1BF62F8B" w14:textId="46597125" w:rsidR="008543AE" w:rsidRPr="00B71D95" w:rsidRDefault="008543AE" w:rsidP="001A67D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มีมาตรการเกี่ยวกับขั้นตอนในการอนุมัติรับลูกค้าหรืออนุมัติสร้างความสัมพันธ์ทางธุรกิจกับลูกค้าอย่างเคร่งครัด และมาตรการเกี่ยวกับขั้นตอนในการรับทำธุรกรรมกับลูกค้าที่ทำธุรกรรมเป็นครั้งคราว</w:t>
            </w:r>
          </w:p>
          <w:p w14:paraId="4E8A9C8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 มีการกำหนดมาตรการเกี่ยวกับ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การ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ดำเนินการให้ข้อมูลรายชื่อบุคคลที่ถูกกำหนด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ที่ได้รับจากสำนักงาน ปปง. ให้เป็นปัจจุบัน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อยู่เสมอ</w:t>
            </w:r>
          </w:p>
          <w:p w14:paraId="36A4716A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 มีการกำหนดมาตรการในการ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ตรวจสอบข้อมูลของลูกค้า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กับข้อมูลรายชื่อ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บุคคลที่ถูกกำหนด</w:t>
            </w:r>
          </w:p>
          <w:p w14:paraId="5D9FBF15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สหกรณ์ มีการกำหนดมาตรการ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เกี่ยวกับการปฏิเสธการสร้างความสัมพันธ์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ทางธุรกิจ การไม่ทำธุรกรรม หรือยุติความสัมพันธ์ทางธุรกิจ กับ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ลูกค้า</w:t>
            </w:r>
          </w:p>
          <w:p w14:paraId="54725EB8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สหกรณ์ มีการกำหนดมาตรการ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ระงับการ</w:t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cs/>
              </w:rPr>
              <w:t>ดำเนินการกับทรัพย์สินของบุคคลที่ถูกกำหนด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รวมทั้งของผู้กระทำการแทน หรือตามคำสั่ง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หรือของกิจการภายใต้การครอบครองหรือการควบคุมของบุคคล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ที่ถูกกำหนด </w:t>
            </w:r>
          </w:p>
          <w:p w14:paraId="42A8ADBB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12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สหกรณ์ มีการกำหนดมาตรการ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ในการรายงานธุรกรรมที่มีเหตุอันควรสงสัยต่อสำนักงาน ปปง. ในกรณีที่พบว่า ลูกค้าหรือผู้ที่ทำธุรกรรมเป็นครั้งคราวมีการ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>ทำธุรกรรมที่เกี่ยวข้องหรือมีเหตุ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อันควรเชื่อได้ว่ามีความเกี่ยวข้องกับการสนับสนุน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ทางการเงินแก่การก่อการร้ายและการแพร่ขยายอาวุธที่มีอานุภาพทำลายล้างสูงหรือเป็นธุรกรรม</w:t>
            </w:r>
            <w:r w:rsidRPr="00B71D95">
              <w:rPr>
                <w:rFonts w:ascii="TH Sarabun New" w:hAnsi="TH Sarabun New" w:cs="TH Sarabun New"/>
                <w:spacing w:val="-12"/>
                <w:sz w:val="26"/>
                <w:szCs w:val="26"/>
                <w:cs/>
              </w:rPr>
              <w:t>ที่กระทำกับหรือเพื่อประโยชน์ของบุคคลที่ถูกกำหนด</w:t>
            </w:r>
          </w:p>
          <w:p w14:paraId="5C1DC68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กำหนดมาตรการในการตรวจสอบความเคลื่อนไหวทางการเงินหรือการทำธุรกรรมและข้อมูลต่างๆ ที่เกี่ยวข้องกับการดำเนินความสัมพันธ์ทางธุรกิจ และการทำธุรกรรมของลูกค้า ตลอดระยะเวลาที่ยังดำเนินความสัมพันธ์ทางธุรกิจจนกว่าจะยุติความสัมพันธ์ทางธุรกิจหรือไม่ทำธุรกรรมกับลูกค้าดังกล่าว</w:t>
            </w:r>
          </w:p>
          <w:p w14:paraId="7D573DCD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สหกรณ์ มีการกำหนดมาตรการในการแจ้งข้อมูล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ต่อสำนักงาน ปปง. ได้แก่ </w:t>
            </w:r>
          </w:p>
          <w:p w14:paraId="16EAEA38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pacing w:val="-6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- การแจ้งข้อมูลเกี่ยวกับทรัพย์สิน</w:t>
            </w:r>
            <w:r w:rsidRPr="00B71D95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 xml:space="preserve">ที่ถูกระงับการดำเนินการให้สำนักงาน ปปง. ทราบภายใน </w:t>
            </w:r>
            <w:r w:rsidRPr="00B71D95">
              <w:rPr>
                <w:rFonts w:ascii="TH Sarabun New" w:hAnsi="TH Sarabun New" w:cs="TH Sarabun New"/>
                <w:spacing w:val="-14"/>
                <w:sz w:val="26"/>
                <w:szCs w:val="26"/>
              </w:rPr>
              <w:t xml:space="preserve">10 </w:t>
            </w:r>
            <w:r w:rsidRPr="00B71D95">
              <w:rPr>
                <w:rFonts w:ascii="TH Sarabun New" w:hAnsi="TH Sarabun New" w:cs="TH Sarabun New"/>
                <w:spacing w:val="-14"/>
                <w:sz w:val="26"/>
                <w:szCs w:val="26"/>
                <w:cs/>
              </w:rPr>
              <w:t>วันทำการ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นับแต่วันที่ได้ระงับการดำเนินการกับ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ทรัพย์สินนั้น</w:t>
            </w:r>
          </w:p>
          <w:p w14:paraId="4D282CDA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- </w:t>
            </w:r>
            <w:r w:rsidRPr="00B71D95">
              <w:rPr>
                <w:rFonts w:ascii="TH Sarabun New" w:hAnsi="TH Sarabun New" w:cs="TH Sarabun New"/>
                <w:spacing w:val="-18"/>
                <w:sz w:val="26"/>
                <w:szCs w:val="26"/>
                <w:cs/>
              </w:rPr>
              <w:t>การแจ้งข้อมูลให้สำนักงาน ปปง. ทราบ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เกี่ยวกับผู้ที่เป็นหรือเคยเป็นลูกค้าซึ่งอยู่ในรายชื่อบุคคลที่ถูกกำหนด หรือผู้ที่มีหรือเคยมีการทำธุรกรรมกับบุคคลที่ถูกกำหนด ภายใน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t xml:space="preserve"> 10 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วันทำการนับแต่วันที่ได้พบข้อมูลนั้น</w:t>
            </w:r>
          </w:p>
          <w:p w14:paraId="194D7E1D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สหกรณ์ มีการ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กำหนดแบบการแจ้งข้อมูล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เมื่อตรวจสอบพบว่า ผู้ที่เป็นหรือเคยเป็นลูกค้า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มีรายชื่อตรงกับรายชื่อบุคคลที่ถูกกำหนด ได้แก่</w:t>
            </w:r>
          </w:p>
          <w:p w14:paraId="4CEBECFC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- 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การแจ้งข้อมูลเกี่ยวกับทรัพย์สินที่ถูกระงับ</w:t>
            </w:r>
            <w:r w:rsidRPr="00B71D95"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  <w:t>การดำเนินการกับทรัพย์สินให้สำนักงาน ปปง. ทราบ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ต้องแจ้งข้อมูลตามแบบ ปกร 03</w:t>
            </w:r>
          </w:p>
          <w:p w14:paraId="11EF6035" w14:textId="77777777" w:rsidR="008543AE" w:rsidRPr="00B71D95" w:rsidRDefault="008543AE" w:rsidP="001A67D3">
            <w:pPr>
              <w:spacing w:after="0" w:line="240" w:lineRule="auto"/>
              <w:ind w:firstLine="284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- การแจ้งให้สำนักงาน ปปง. ทราบ เกี่ยวกับผู้ที่เป็นหรือเคยเป็นลูกค้าซึ่งมีอยู่ในรายชื่อบุคคลที่ถูกกำหนด หรือผู้ทีมีหรือเคยมีการทำ</w:t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ธุรกรรมกับผู้นั้น ต้องแจ้งข้อมูลตามแบบ ปกร 04</w:t>
            </w:r>
          </w:p>
          <w:p w14:paraId="274A90DF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สหกรณ์ มีการกำหนดนโยบายในการประเมิน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ความเสี่ยงหรือแนวทางปฏิบัติในการตรวจสอบ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B71D9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>ลูกค้าที่มีสัญชาติ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ภูมิลำเนา หรือที่อยู่ปัจจุบันใน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>อานุภาพทำลายล้างสูง และกำหนดมาตรการบรรเทาความเสี่ยงที่อาจเกิดขึ้นจากการสร้างความสัมพันธ์ทางธุรกิจหรือทำธุรกรรมกับลูกค้าทั้งหมด</w:t>
            </w:r>
          </w:p>
          <w:p w14:paraId="72A476A7" w14:textId="77777777" w:rsidR="008543AE" w:rsidRPr="00B71D95" w:rsidRDefault="008543AE" w:rsidP="001A67D3">
            <w:pPr>
              <w:spacing w:after="0" w:line="240" w:lineRule="auto"/>
              <w:rPr>
                <w:rFonts w:ascii="TH Sarabun New" w:hAnsi="TH Sarabun New" w:cs="TH Sarabun New"/>
                <w:spacing w:val="-2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(เช่น ประเมินความเสี่ยงของลูกค้า</w:t>
            </w:r>
            <w:r w:rsidRPr="00B71D95">
              <w:rPr>
                <w:rFonts w:ascii="TH Sarabun New" w:eastAsia="Arial Unicode MS" w:hAnsi="TH Sarabun New" w:cs="TH Sarabun New"/>
                <w:sz w:val="26"/>
                <w:szCs w:val="26"/>
                <w:cs/>
              </w:rPr>
              <w:t xml:space="preserve"> หาก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มี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สัญชาติ ภูมิลำเนา หรือที่อยู่ปัจจุบันในพื้นที่</w:t>
            </w:r>
            <w:r w:rsidRPr="00B71D95">
              <w:rPr>
                <w:rFonts w:ascii="TH Sarabun New" w:hAnsi="TH Sarabun New" w:cs="TH Sarabun New"/>
                <w:spacing w:val="-8"/>
                <w:sz w:val="26"/>
                <w:szCs w:val="26"/>
                <w:cs/>
              </w:rPr>
              <w:t>หรือประเทศ</w:t>
            </w:r>
            <w:r w:rsidRPr="00B71D95">
              <w:rPr>
                <w:rFonts w:ascii="TH Sarabun New" w:hAnsi="TH Sarabun New" w:cs="TH Sarabun New"/>
                <w:spacing w:val="-16"/>
                <w:sz w:val="26"/>
                <w:szCs w:val="26"/>
                <w:cs/>
              </w:rPr>
              <w:t>ที่มีความเสี่ยง</w:t>
            </w:r>
            <w:r w:rsidRPr="00B71D95">
              <w:rPr>
                <w:rFonts w:ascii="TH Sarabun New" w:hAnsi="TH Sarabun New" w:cs="TH Sarabun New"/>
                <w:spacing w:val="-20"/>
                <w:sz w:val="26"/>
                <w:szCs w:val="26"/>
                <w:cs/>
              </w:rPr>
              <w:t>ด้านการสนับสนุนทางการเงินแก่การก่อการร้ายและการแพร่ขยายอาวุธ</w:t>
            </w:r>
            <w:r w:rsidRPr="00B71D95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ที่มีอานุภาพทำลายล้างสูง ต้องกำหนดให้มีความเสี่ยงสูง)</w:t>
            </w:r>
          </w:p>
          <w:p w14:paraId="2A68D4FD" w14:textId="77777777" w:rsidR="008543AE" w:rsidRPr="00B71D95" w:rsidRDefault="008543AE" w:rsidP="001A67D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  <w:r w:rsidRPr="00B71D95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71D95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สหกรณ์ มีการ</w:t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>กำหนดนโยบายในการประเมินความเสี่ยงหรือแนวทางปฏิบัติ เพื่อให้มั่นใจว่าผลิตภัณฑ์หรือบริการที่มีอยู่ในปัจจุบันและที่จะได้จัดทำหรือพัฒนาขึ้นใหม่หรือให้บริการในอนาคตจะไม่ถูกใช้เป็นช่องทางในการสนับสนุนทางการเงินแก่การก่อการร้ายและการแพร่ขยายอาวุธที่มีอานุภาพทำลายล้างสูง และหากเกิดกรณีดังกล่าวขึ้นผู้มีหน้าที่รายงานต้องกำหนดมาตรการที่จะทำให้ตรวจพบได้อย่างรวดเร็วและกำหนดมาตรการในการดำเนินการเพื่อบรรเทาความเสียหายให้ได้มากที่สุด</w:t>
            </w:r>
          </w:p>
          <w:p w14:paraId="12BFAC2E" w14:textId="3D967AE9" w:rsidR="008543AE" w:rsidRPr="00B71D95" w:rsidRDefault="008543AE" w:rsidP="001A67D3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B71D95">
              <w:rPr>
                <w:rFonts w:ascii="TH Sarabun New" w:hAnsi="TH Sarabun New" w:cs="TH Sarabun New"/>
                <w:sz w:val="26"/>
                <w:szCs w:val="26"/>
              </w:rPr>
              <w:sym w:font="Wingdings 2" w:char="F0A3"/>
            </w:r>
            <w:r w:rsidRPr="00B71D9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หกรณ์มีการกำหนดมาตรการบรรเทา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จากการใช้ระบบเทคโนโลยีและสารสนเทศหรืออุปกรณ์ที่เกี่ยวข้องกับการใช้เป็นช่องทางบริการหรือผลิตภัณฑ์ทางการเงินที่มีลักษณะ เป็นข้อมูลเกี่ยวกับระบบอิเล็กทรอนิกส์ที่ผู้มีหน้าที่รายงานใช้เพื่อเชื่อมโยง ติดต่อ เข้าถึง การสร้างความสัมพันธ์ทางธุรกิจ หรือการดำเนินความสัมพันธ์ทางธุรกิจกับลูกค้า</w:t>
            </w:r>
          </w:p>
        </w:tc>
        <w:tc>
          <w:tcPr>
            <w:tcW w:w="2556" w:type="dxa"/>
            <w:shd w:val="clear" w:color="auto" w:fill="auto"/>
          </w:tcPr>
          <w:p w14:paraId="690F0AA8" w14:textId="77777777" w:rsidR="008543AE" w:rsidRPr="00F31E66" w:rsidRDefault="008543AE" w:rsidP="001A67D3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</w:tr>
    </w:tbl>
    <w:p w14:paraId="1FE4D2F4" w14:textId="77777777" w:rsidR="008543AE" w:rsidRPr="00F31E66" w:rsidRDefault="008543AE" w:rsidP="001A67D3">
      <w:pPr>
        <w:spacing w:line="240" w:lineRule="auto"/>
        <w:rPr>
          <w:rFonts w:ascii="TH Sarabun New" w:hAnsi="TH Sarabun New" w:cs="TH Sarabun New"/>
        </w:rPr>
      </w:pPr>
    </w:p>
    <w:sectPr w:rsidR="008543AE" w:rsidRPr="00F31E66" w:rsidSect="004740EB">
      <w:pgSz w:w="16840" w:h="11907" w:orient="landscape" w:code="9"/>
      <w:pgMar w:top="851" w:right="851" w:bottom="993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A8D"/>
    <w:multiLevelType w:val="hybridMultilevel"/>
    <w:tmpl w:val="3EC2F358"/>
    <w:lvl w:ilvl="0" w:tplc="2EE2F890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FE155C6"/>
    <w:multiLevelType w:val="hybridMultilevel"/>
    <w:tmpl w:val="433E11A2"/>
    <w:lvl w:ilvl="0" w:tplc="DCE03A2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206"/>
    <w:multiLevelType w:val="hybridMultilevel"/>
    <w:tmpl w:val="28F6AD34"/>
    <w:lvl w:ilvl="0" w:tplc="2D3A4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737EDF"/>
    <w:multiLevelType w:val="hybridMultilevel"/>
    <w:tmpl w:val="F7A04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4226"/>
    <w:multiLevelType w:val="hybridMultilevel"/>
    <w:tmpl w:val="494A33F8"/>
    <w:lvl w:ilvl="0" w:tplc="0DF261EE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 w15:restartNumberingAfterBreak="0">
    <w:nsid w:val="1F0A0679"/>
    <w:multiLevelType w:val="hybridMultilevel"/>
    <w:tmpl w:val="6DA83B7C"/>
    <w:lvl w:ilvl="0" w:tplc="F3F20AE6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6" w15:restartNumberingAfterBreak="0">
    <w:nsid w:val="24D37694"/>
    <w:multiLevelType w:val="hybridMultilevel"/>
    <w:tmpl w:val="45A8CFB4"/>
    <w:lvl w:ilvl="0" w:tplc="3D7085D8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 w15:restartNumberingAfterBreak="0">
    <w:nsid w:val="2DED148F"/>
    <w:multiLevelType w:val="hybridMultilevel"/>
    <w:tmpl w:val="3AAC2F0A"/>
    <w:lvl w:ilvl="0" w:tplc="A4B40822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8" w15:restartNumberingAfterBreak="0">
    <w:nsid w:val="2E245168"/>
    <w:multiLevelType w:val="hybridMultilevel"/>
    <w:tmpl w:val="632C0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6A56"/>
    <w:multiLevelType w:val="hybridMultilevel"/>
    <w:tmpl w:val="2D94F85E"/>
    <w:lvl w:ilvl="0" w:tplc="C142B4AE">
      <w:start w:val="1"/>
      <w:numFmt w:val="decimal"/>
      <w:lvlText w:val="(%1)"/>
      <w:lvlJc w:val="left"/>
      <w:pPr>
        <w:ind w:left="1004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366280"/>
    <w:multiLevelType w:val="hybridMultilevel"/>
    <w:tmpl w:val="B9881D98"/>
    <w:lvl w:ilvl="0" w:tplc="1DBE76FA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86F47"/>
    <w:multiLevelType w:val="hybridMultilevel"/>
    <w:tmpl w:val="65A269F6"/>
    <w:lvl w:ilvl="0" w:tplc="FD2402D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B7B2837"/>
    <w:multiLevelType w:val="hybridMultilevel"/>
    <w:tmpl w:val="69007D3C"/>
    <w:lvl w:ilvl="0" w:tplc="44A870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B8C179B"/>
    <w:multiLevelType w:val="hybridMultilevel"/>
    <w:tmpl w:val="494A33F8"/>
    <w:lvl w:ilvl="0" w:tplc="0DF261EE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4" w15:restartNumberingAfterBreak="0">
    <w:nsid w:val="3C7469D2"/>
    <w:multiLevelType w:val="hybridMultilevel"/>
    <w:tmpl w:val="494A33F8"/>
    <w:lvl w:ilvl="0" w:tplc="0DF261EE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3E6145B1"/>
    <w:multiLevelType w:val="hybridMultilevel"/>
    <w:tmpl w:val="9A9832C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745DE4"/>
    <w:multiLevelType w:val="hybridMultilevel"/>
    <w:tmpl w:val="D9D2112E"/>
    <w:lvl w:ilvl="0" w:tplc="DE9C9E56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7" w15:restartNumberingAfterBreak="0">
    <w:nsid w:val="47AE1BDE"/>
    <w:multiLevelType w:val="multilevel"/>
    <w:tmpl w:val="8BE2D444"/>
    <w:lvl w:ilvl="0">
      <w:start w:val="1"/>
      <w:numFmt w:val="decimal"/>
      <w:lvlText w:val="%1."/>
      <w:lvlJc w:val="left"/>
      <w:pPr>
        <w:ind w:left="630" w:hanging="360"/>
      </w:pPr>
      <w:rPr>
        <w:rFonts w:ascii="AngsanaUPC" w:eastAsia="Arial Unicode MS" w:hAnsi="AngsanaUPC" w:cs="AngsanaUPC"/>
        <w:sz w:val="28"/>
        <w:szCs w:val="22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0" w:hanging="1440"/>
      </w:pPr>
      <w:rPr>
        <w:rFonts w:hint="default"/>
      </w:rPr>
    </w:lvl>
  </w:abstractNum>
  <w:abstractNum w:abstractNumId="18" w15:restartNumberingAfterBreak="0">
    <w:nsid w:val="47EA0EB6"/>
    <w:multiLevelType w:val="hybridMultilevel"/>
    <w:tmpl w:val="E918CB32"/>
    <w:lvl w:ilvl="0" w:tplc="C144F808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9" w15:restartNumberingAfterBreak="0">
    <w:nsid w:val="4A9F089C"/>
    <w:multiLevelType w:val="hybridMultilevel"/>
    <w:tmpl w:val="2B56FDF4"/>
    <w:lvl w:ilvl="0" w:tplc="9CF01D94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0" w15:restartNumberingAfterBreak="0">
    <w:nsid w:val="514A3FE7"/>
    <w:multiLevelType w:val="hybridMultilevel"/>
    <w:tmpl w:val="65F24D82"/>
    <w:lvl w:ilvl="0" w:tplc="254C2AFC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D4123"/>
    <w:multiLevelType w:val="hybridMultilevel"/>
    <w:tmpl w:val="632C0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41B27"/>
    <w:multiLevelType w:val="hybridMultilevel"/>
    <w:tmpl w:val="A3580692"/>
    <w:lvl w:ilvl="0" w:tplc="93B02BF4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3" w15:restartNumberingAfterBreak="0">
    <w:nsid w:val="55696E22"/>
    <w:multiLevelType w:val="hybridMultilevel"/>
    <w:tmpl w:val="6F5ECC72"/>
    <w:lvl w:ilvl="0" w:tplc="4F804B3A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4" w15:restartNumberingAfterBreak="0">
    <w:nsid w:val="56793236"/>
    <w:multiLevelType w:val="hybridMultilevel"/>
    <w:tmpl w:val="DED8BB3E"/>
    <w:lvl w:ilvl="0" w:tplc="6A84C6D2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5" w15:restartNumberingAfterBreak="0">
    <w:nsid w:val="578C5350"/>
    <w:multiLevelType w:val="hybridMultilevel"/>
    <w:tmpl w:val="EB1AC83C"/>
    <w:lvl w:ilvl="0" w:tplc="38F815F2">
      <w:start w:val="1"/>
      <w:numFmt w:val="decimal"/>
      <w:lvlText w:val="%1."/>
      <w:lvlJc w:val="left"/>
      <w:pPr>
        <w:ind w:left="362" w:hanging="360"/>
      </w:pPr>
      <w:rPr>
        <w:rFonts w:eastAsia="Calibri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7A1171A"/>
    <w:multiLevelType w:val="hybridMultilevel"/>
    <w:tmpl w:val="E05E04E6"/>
    <w:lvl w:ilvl="0" w:tplc="FE78D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4E25F7"/>
    <w:multiLevelType w:val="hybridMultilevel"/>
    <w:tmpl w:val="DFB48DC2"/>
    <w:lvl w:ilvl="0" w:tplc="E264A16C">
      <w:start w:val="1"/>
      <w:numFmt w:val="decimal"/>
      <w:lvlText w:val="%1."/>
      <w:lvlJc w:val="left"/>
      <w:pPr>
        <w:ind w:left="644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567035"/>
    <w:multiLevelType w:val="hybridMultilevel"/>
    <w:tmpl w:val="6FEAF70A"/>
    <w:lvl w:ilvl="0" w:tplc="F170EBEE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b/>
        <w:bCs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B4248B0"/>
    <w:multiLevelType w:val="multilevel"/>
    <w:tmpl w:val="85F0DD7A"/>
    <w:lvl w:ilvl="0">
      <w:start w:val="1"/>
      <w:numFmt w:val="decimal"/>
      <w:lvlText w:val="%1."/>
      <w:lvlJc w:val="left"/>
      <w:pPr>
        <w:ind w:left="630" w:hanging="360"/>
      </w:pPr>
      <w:rPr>
        <w:rFonts w:ascii="AngsanaUPC" w:eastAsia="Arial Unicode MS" w:hAnsi="AngsanaUPC" w:cs="AngsanaUPC"/>
        <w:sz w:val="28"/>
        <w:szCs w:val="22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0" w:hanging="1440"/>
      </w:pPr>
      <w:rPr>
        <w:rFonts w:hint="default"/>
      </w:rPr>
    </w:lvl>
  </w:abstractNum>
  <w:abstractNum w:abstractNumId="30" w15:restartNumberingAfterBreak="0">
    <w:nsid w:val="5B854AD2"/>
    <w:multiLevelType w:val="hybridMultilevel"/>
    <w:tmpl w:val="1BCA9C48"/>
    <w:lvl w:ilvl="0" w:tplc="126610A0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1" w15:restartNumberingAfterBreak="0">
    <w:nsid w:val="5CF9792E"/>
    <w:multiLevelType w:val="hybridMultilevel"/>
    <w:tmpl w:val="B7EC7AF2"/>
    <w:lvl w:ilvl="0" w:tplc="0FBC2578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2" w15:restartNumberingAfterBreak="0">
    <w:nsid w:val="5F9057A4"/>
    <w:multiLevelType w:val="multilevel"/>
    <w:tmpl w:val="2146FE74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/>
        <w:b w:val="0"/>
        <w:bCs w:val="0"/>
        <w:sz w:val="32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5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080"/>
      </w:pPr>
      <w:rPr>
        <w:rFonts w:hint="default"/>
      </w:rPr>
    </w:lvl>
  </w:abstractNum>
  <w:abstractNum w:abstractNumId="33" w15:restartNumberingAfterBreak="0">
    <w:nsid w:val="60142BC8"/>
    <w:multiLevelType w:val="hybridMultilevel"/>
    <w:tmpl w:val="55E230F4"/>
    <w:lvl w:ilvl="0" w:tplc="D9CE4E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731880"/>
    <w:multiLevelType w:val="hybridMultilevel"/>
    <w:tmpl w:val="13E2482A"/>
    <w:lvl w:ilvl="0" w:tplc="C9065F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A97"/>
    <w:multiLevelType w:val="hybridMultilevel"/>
    <w:tmpl w:val="CB7CDFE0"/>
    <w:lvl w:ilvl="0" w:tplc="22687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7E1"/>
    <w:multiLevelType w:val="hybridMultilevel"/>
    <w:tmpl w:val="6176868A"/>
    <w:lvl w:ilvl="0" w:tplc="6824B356">
      <w:start w:val="1"/>
      <w:numFmt w:val="thaiNumbers"/>
      <w:lvlText w:val="%1)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7" w15:restartNumberingAfterBreak="0">
    <w:nsid w:val="770558C4"/>
    <w:multiLevelType w:val="multilevel"/>
    <w:tmpl w:val="3C10B4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38" w15:restartNumberingAfterBreak="0">
    <w:nsid w:val="7C994253"/>
    <w:multiLevelType w:val="hybridMultilevel"/>
    <w:tmpl w:val="DA7C4D88"/>
    <w:lvl w:ilvl="0" w:tplc="70BEC570">
      <w:start w:val="1"/>
      <w:numFmt w:val="decimal"/>
      <w:lvlText w:val="%1)"/>
      <w:lvlJc w:val="left"/>
      <w:pPr>
        <w:ind w:left="888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num w:numId="1" w16cid:durableId="1656956481">
    <w:abstractNumId w:val="2"/>
  </w:num>
  <w:num w:numId="2" w16cid:durableId="1168715221">
    <w:abstractNumId w:val="3"/>
  </w:num>
  <w:num w:numId="3" w16cid:durableId="61683822">
    <w:abstractNumId w:val="15"/>
  </w:num>
  <w:num w:numId="4" w16cid:durableId="147790762">
    <w:abstractNumId w:val="12"/>
  </w:num>
  <w:num w:numId="5" w16cid:durableId="312803748">
    <w:abstractNumId w:val="9"/>
  </w:num>
  <w:num w:numId="6" w16cid:durableId="1477726921">
    <w:abstractNumId w:val="33"/>
  </w:num>
  <w:num w:numId="7" w16cid:durableId="915355779">
    <w:abstractNumId w:val="10"/>
  </w:num>
  <w:num w:numId="8" w16cid:durableId="198014207">
    <w:abstractNumId w:val="27"/>
  </w:num>
  <w:num w:numId="9" w16cid:durableId="1029339184">
    <w:abstractNumId w:val="8"/>
  </w:num>
  <w:num w:numId="10" w16cid:durableId="2095667990">
    <w:abstractNumId w:val="21"/>
  </w:num>
  <w:num w:numId="11" w16cid:durableId="473838266">
    <w:abstractNumId w:val="11"/>
  </w:num>
  <w:num w:numId="12" w16cid:durableId="437527378">
    <w:abstractNumId w:val="4"/>
  </w:num>
  <w:num w:numId="13" w16cid:durableId="772481016">
    <w:abstractNumId w:val="24"/>
  </w:num>
  <w:num w:numId="14" w16cid:durableId="1834637527">
    <w:abstractNumId w:val="0"/>
  </w:num>
  <w:num w:numId="15" w16cid:durableId="1661621638">
    <w:abstractNumId w:val="7"/>
  </w:num>
  <w:num w:numId="16" w16cid:durableId="877011124">
    <w:abstractNumId w:val="14"/>
  </w:num>
  <w:num w:numId="17" w16cid:durableId="54282994">
    <w:abstractNumId w:val="38"/>
  </w:num>
  <w:num w:numId="18" w16cid:durableId="1293169474">
    <w:abstractNumId w:val="13"/>
  </w:num>
  <w:num w:numId="19" w16cid:durableId="1477599798">
    <w:abstractNumId w:val="34"/>
  </w:num>
  <w:num w:numId="20" w16cid:durableId="496000461">
    <w:abstractNumId w:val="26"/>
  </w:num>
  <w:num w:numId="21" w16cid:durableId="2106686895">
    <w:abstractNumId w:val="32"/>
  </w:num>
  <w:num w:numId="22" w16cid:durableId="659188315">
    <w:abstractNumId w:val="20"/>
  </w:num>
  <w:num w:numId="23" w16cid:durableId="1268661357">
    <w:abstractNumId w:val="28"/>
  </w:num>
  <w:num w:numId="24" w16cid:durableId="1246569210">
    <w:abstractNumId w:val="17"/>
  </w:num>
  <w:num w:numId="25" w16cid:durableId="1115249633">
    <w:abstractNumId w:val="29"/>
  </w:num>
  <w:num w:numId="26" w16cid:durableId="700470994">
    <w:abstractNumId w:val="37"/>
  </w:num>
  <w:num w:numId="27" w16cid:durableId="1475833519">
    <w:abstractNumId w:val="35"/>
  </w:num>
  <w:num w:numId="28" w16cid:durableId="797913042">
    <w:abstractNumId w:val="25"/>
  </w:num>
  <w:num w:numId="29" w16cid:durableId="1749767525">
    <w:abstractNumId w:val="19"/>
  </w:num>
  <w:num w:numId="30" w16cid:durableId="438262696">
    <w:abstractNumId w:val="6"/>
  </w:num>
  <w:num w:numId="31" w16cid:durableId="720371973">
    <w:abstractNumId w:val="36"/>
  </w:num>
  <w:num w:numId="32" w16cid:durableId="1787307992">
    <w:abstractNumId w:val="31"/>
  </w:num>
  <w:num w:numId="33" w16cid:durableId="344942202">
    <w:abstractNumId w:val="30"/>
  </w:num>
  <w:num w:numId="34" w16cid:durableId="1744061452">
    <w:abstractNumId w:val="22"/>
  </w:num>
  <w:num w:numId="35" w16cid:durableId="963385046">
    <w:abstractNumId w:val="5"/>
  </w:num>
  <w:num w:numId="36" w16cid:durableId="1048988893">
    <w:abstractNumId w:val="23"/>
  </w:num>
  <w:num w:numId="37" w16cid:durableId="2110158079">
    <w:abstractNumId w:val="16"/>
  </w:num>
  <w:num w:numId="38" w16cid:durableId="1044209849">
    <w:abstractNumId w:val="18"/>
  </w:num>
  <w:num w:numId="39" w16cid:durableId="100277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D9"/>
    <w:rsid w:val="0002077C"/>
    <w:rsid w:val="001A67D3"/>
    <w:rsid w:val="003605D9"/>
    <w:rsid w:val="004740EB"/>
    <w:rsid w:val="005B0F56"/>
    <w:rsid w:val="00653401"/>
    <w:rsid w:val="00832F63"/>
    <w:rsid w:val="008543AE"/>
    <w:rsid w:val="00873024"/>
    <w:rsid w:val="008B489E"/>
    <w:rsid w:val="009360C8"/>
    <w:rsid w:val="00AA5E2F"/>
    <w:rsid w:val="00AC4860"/>
    <w:rsid w:val="00B145C2"/>
    <w:rsid w:val="00B71D95"/>
    <w:rsid w:val="00F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474C"/>
  <w15:chartTrackingRefBased/>
  <w15:docId w15:val="{42799F10-B702-4615-87D7-2ED77C8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D9"/>
    <w:pPr>
      <w:ind w:left="720"/>
      <w:contextualSpacing/>
    </w:pPr>
  </w:style>
  <w:style w:type="character" w:customStyle="1" w:styleId="fontstyle01">
    <w:name w:val="fontstyle01"/>
    <w:basedOn w:val="DefaultParagraphFont"/>
    <w:rsid w:val="003605D9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60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D9"/>
  </w:style>
  <w:style w:type="paragraph" w:styleId="Footer">
    <w:name w:val="footer"/>
    <w:basedOn w:val="Normal"/>
    <w:link w:val="FooterChar"/>
    <w:uiPriority w:val="99"/>
    <w:unhideWhenUsed/>
    <w:rsid w:val="00360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D9"/>
  </w:style>
  <w:style w:type="character" w:styleId="Emphasis">
    <w:name w:val="Emphasis"/>
    <w:basedOn w:val="DefaultParagraphFont"/>
    <w:uiPriority w:val="20"/>
    <w:qFormat/>
    <w:rsid w:val="003605D9"/>
    <w:rPr>
      <w:i/>
      <w:iCs/>
    </w:rPr>
  </w:style>
  <w:style w:type="table" w:styleId="TableGrid">
    <w:name w:val="Table Grid"/>
    <w:basedOn w:val="TableNormal"/>
    <w:uiPriority w:val="59"/>
    <w:rsid w:val="0036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3605D9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3605D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5D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5D9"/>
    <w:rPr>
      <w:rFonts w:ascii="Segoe UI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3605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5D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605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5D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5D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5D9"/>
    <w:rPr>
      <w:b/>
      <w:bCs/>
      <w:sz w:val="20"/>
      <w:szCs w:val="25"/>
    </w:rPr>
  </w:style>
  <w:style w:type="character" w:styleId="PlaceholderText">
    <w:name w:val="Placeholder Text"/>
    <w:basedOn w:val="DefaultParagraphFont"/>
    <w:uiPriority w:val="99"/>
    <w:semiHidden/>
    <w:rsid w:val="003605D9"/>
    <w:rPr>
      <w:color w:val="808080"/>
    </w:rPr>
  </w:style>
  <w:style w:type="character" w:customStyle="1" w:styleId="fontstyle11">
    <w:name w:val="fontstyle11"/>
    <w:basedOn w:val="DefaultParagraphFont"/>
    <w:rsid w:val="003605D9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605D9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3605D9"/>
    <w:pPr>
      <w:suppressAutoHyphens/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3605D9"/>
    <w:rPr>
      <w:rFonts w:ascii="Cordia New" w:eastAsia="Cordia New" w:hAnsi="Cordia New" w:cs="Angsana New"/>
      <w:sz w:val="28"/>
      <w:szCs w:val="20"/>
      <w:lang w:val="x-none"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05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05D9"/>
  </w:style>
  <w:style w:type="paragraph" w:styleId="FootnoteText">
    <w:name w:val="footnote text"/>
    <w:basedOn w:val="Normal"/>
    <w:link w:val="FootnoteTextChar"/>
    <w:uiPriority w:val="99"/>
    <w:unhideWhenUsed/>
    <w:rsid w:val="003605D9"/>
    <w:pPr>
      <w:spacing w:after="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05D9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60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FA0F-FFCD-4F74-BC76-36851314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5558</Words>
  <Characters>31682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asilver124</cp:lastModifiedBy>
  <cp:revision>4</cp:revision>
  <dcterms:created xsi:type="dcterms:W3CDTF">2025-05-01T02:04:00Z</dcterms:created>
  <dcterms:modified xsi:type="dcterms:W3CDTF">2025-05-02T03:17:00Z</dcterms:modified>
</cp:coreProperties>
</file>